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30.11.2019 N 1567</w:t>
              <w:br/>
              <w:t xml:space="preserve">(ред. от 20.01.2023)</w:t>
              <w:br/>
              <w:t xml:space="preserve">"Об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ноября 2019 г. N 1567</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СУБСИДИЙ ИЗ ФЕДЕРАЛЬНОГО БЮДЖЕТА РОССИЙСКИМ</w:t>
      </w:r>
    </w:p>
    <w:p>
      <w:pPr>
        <w:pStyle w:val="2"/>
        <w:jc w:val="center"/>
      </w:pPr>
      <w:r>
        <w:rPr>
          <w:sz w:val="20"/>
        </w:rPr>
        <w:t xml:space="preserve">КРЕДИТНЫМ ОРГАНИЗАЦИЯМ И АКЦИОНЕРНОМУ ОБЩЕСТВУ "ДОМ.РФ"</w:t>
      </w:r>
    </w:p>
    <w:p>
      <w:pPr>
        <w:pStyle w:val="2"/>
        <w:jc w:val="center"/>
      </w:pPr>
      <w:r>
        <w:rPr>
          <w:sz w:val="20"/>
        </w:rPr>
        <w:t xml:space="preserve">НА ВОЗМЕЩЕНИЕ НЕДОПОЛУЧЕННЫХ ДОХОДОВ ПО ВЫДАННЫМ</w:t>
      </w:r>
    </w:p>
    <w:p>
      <w:pPr>
        <w:pStyle w:val="2"/>
        <w:jc w:val="center"/>
      </w:pPr>
      <w:r>
        <w:rPr>
          <w:sz w:val="20"/>
        </w:rPr>
        <w:t xml:space="preserve">(ПРИОБРЕТЕННЫМ) ЖИЛИЩНЫМ (ИПОТЕЧНЫМ) КРЕДИТАМ (ЗАЙМАМ),</w:t>
      </w:r>
    </w:p>
    <w:p>
      <w:pPr>
        <w:pStyle w:val="2"/>
        <w:jc w:val="center"/>
      </w:pPr>
      <w:r>
        <w:rPr>
          <w:sz w:val="20"/>
        </w:rPr>
        <w:t xml:space="preserve">ПРЕДОСТАВЛЕННЫМ ГРАЖДАНАМ РОССИЙСКОЙ ФЕДЕРАЦИИ</w:t>
      </w:r>
    </w:p>
    <w:p>
      <w:pPr>
        <w:pStyle w:val="2"/>
        <w:jc w:val="center"/>
      </w:pPr>
      <w:r>
        <w:rPr>
          <w:sz w:val="20"/>
        </w:rPr>
        <w:t xml:space="preserve">НА СТРОИТЕЛЬСТВО (ПРИОБРЕТЕНИЕ) ЖИЛОГО ПОМЕЩЕНИЯ (ЖИЛОГО</w:t>
      </w:r>
    </w:p>
    <w:p>
      <w:pPr>
        <w:pStyle w:val="2"/>
        <w:jc w:val="center"/>
      </w:pPr>
      <w:r>
        <w:rPr>
          <w:sz w:val="20"/>
        </w:rPr>
        <w:t xml:space="preserve">ДОМА) НА СЕЛЬСКИХ ТЕРРИТОРИЯХ (СЕЛЬСКИХ АГЛОМЕРАЦИЯХ)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27.10.2020 </w:t>
            </w:r>
            <w:hyperlink w:history="0" r:id="rId7"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color w:val="392c69"/>
              </w:rPr>
              <w:t xml:space="preserve">,</w:t>
            </w:r>
          </w:p>
          <w:p>
            <w:pPr>
              <w:pStyle w:val="0"/>
              <w:jc w:val="center"/>
            </w:pPr>
            <w:r>
              <w:rPr>
                <w:sz w:val="20"/>
                <w:color w:val="392c69"/>
              </w:rPr>
              <w:t xml:space="preserve">от 01.02.2021 </w:t>
            </w:r>
            <w:hyperlink w:history="0" r:id="rId8"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98</w:t>
              </w:r>
            </w:hyperlink>
            <w:r>
              <w:rPr>
                <w:sz w:val="20"/>
                <w:color w:val="392c69"/>
              </w:rPr>
              <w:t xml:space="preserve">, от 29.03.2022 </w:t>
            </w:r>
            <w:hyperlink w:history="0" r:id="rId9"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N 508</w:t>
              </w:r>
            </w:hyperlink>
            <w:r>
              <w:rPr>
                <w:sz w:val="20"/>
                <w:color w:val="392c69"/>
              </w:rPr>
              <w:t xml:space="preserve">, от 22.06.2022 </w:t>
            </w:r>
            <w:hyperlink w:history="0" r:id="rId1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p>
            <w:pPr>
              <w:pStyle w:val="0"/>
              <w:jc w:val="center"/>
            </w:pPr>
            <w:r>
              <w:rPr>
                <w:sz w:val="20"/>
                <w:color w:val="392c69"/>
              </w:rPr>
              <w:t xml:space="preserve">от 18.08.2022 </w:t>
            </w:r>
            <w:hyperlink w:history="0" r:id="rId11"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1437</w:t>
              </w:r>
            </w:hyperlink>
            <w:r>
              <w:rPr>
                <w:sz w:val="20"/>
                <w:color w:val="392c69"/>
              </w:rPr>
              <w:t xml:space="preserve">, от 20.01.2023 </w:t>
            </w:r>
            <w:hyperlink w:history="0" r:id="rId12"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pPr>
        <w:pStyle w:val="0"/>
        <w:spacing w:before="200" w:line-rule="auto"/>
        <w:ind w:firstLine="540"/>
        <w:jc w:val="both"/>
      </w:pPr>
      <w:r>
        <w:rPr>
          <w:sz w:val="20"/>
        </w:rPr>
        <w:t xml:space="preserve">2. Настоящее постановление вступает в силу с 1 января 2020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ноября 2019 г. N 1567</w:t>
      </w:r>
    </w:p>
    <w:p>
      <w:pPr>
        <w:pStyle w:val="0"/>
        <w:jc w:val="center"/>
      </w:pPr>
      <w:r>
        <w:rPr>
          <w:sz w:val="20"/>
        </w:rPr>
      </w:r>
    </w:p>
    <w:bookmarkStart w:id="36" w:name="P36"/>
    <w:bookmarkEnd w:id="36"/>
    <w:p>
      <w:pPr>
        <w:pStyle w:val="2"/>
        <w:jc w:val="center"/>
      </w:pPr>
      <w:r>
        <w:rPr>
          <w:sz w:val="20"/>
        </w:rPr>
        <w:t xml:space="preserve">ПРАВИЛА</w:t>
      </w:r>
    </w:p>
    <w:p>
      <w:pPr>
        <w:pStyle w:val="2"/>
        <w:jc w:val="center"/>
      </w:pPr>
      <w:r>
        <w:rPr>
          <w:sz w:val="20"/>
        </w:rPr>
        <w:t xml:space="preserve">ПРЕДОСТАВЛЕНИЯ СУБСИДИЙ ИЗ ФЕДЕРАЛЬНОГО БЮДЖЕТА РОССИЙСКИМ</w:t>
      </w:r>
    </w:p>
    <w:p>
      <w:pPr>
        <w:pStyle w:val="2"/>
        <w:jc w:val="center"/>
      </w:pPr>
      <w:r>
        <w:rPr>
          <w:sz w:val="20"/>
        </w:rPr>
        <w:t xml:space="preserve">КРЕДИТНЫМ ОРГАНИЗАЦИЯМ И АКЦИОНЕРНОМУ ОБЩЕСТВУ "ДОМ.РФ"</w:t>
      </w:r>
    </w:p>
    <w:p>
      <w:pPr>
        <w:pStyle w:val="2"/>
        <w:jc w:val="center"/>
      </w:pPr>
      <w:r>
        <w:rPr>
          <w:sz w:val="20"/>
        </w:rPr>
        <w:t xml:space="preserve">НА ВОЗМЕЩЕНИЕ НЕДОПОЛУЧЕННЫХ ДОХОДОВ ПО ВЫДАННЫМ</w:t>
      </w:r>
    </w:p>
    <w:p>
      <w:pPr>
        <w:pStyle w:val="2"/>
        <w:jc w:val="center"/>
      </w:pPr>
      <w:r>
        <w:rPr>
          <w:sz w:val="20"/>
        </w:rPr>
        <w:t xml:space="preserve">(ПРИОБРЕТЕННЫМ) ЖИЛИЩНЫМ (ИПОТЕЧНЫМ) КРЕДИТАМ (ЗАЙМАМ),</w:t>
      </w:r>
    </w:p>
    <w:p>
      <w:pPr>
        <w:pStyle w:val="2"/>
        <w:jc w:val="center"/>
      </w:pPr>
      <w:r>
        <w:rPr>
          <w:sz w:val="20"/>
        </w:rPr>
        <w:t xml:space="preserve">ПРЕДОСТАВЛЕННЫМ ГРАЖДАНАМ РОССИЙСКОЙ ФЕДЕРАЦИИ</w:t>
      </w:r>
    </w:p>
    <w:p>
      <w:pPr>
        <w:pStyle w:val="2"/>
        <w:jc w:val="center"/>
      </w:pPr>
      <w:r>
        <w:rPr>
          <w:sz w:val="20"/>
        </w:rPr>
        <w:t xml:space="preserve">НА СТРОИТЕЛЬСТВО (ПРИОБРЕТЕНИЕ) ЖИЛОГО ПОМЕЩЕНИЯ (ЖИЛОГО</w:t>
      </w:r>
    </w:p>
    <w:p>
      <w:pPr>
        <w:pStyle w:val="2"/>
        <w:jc w:val="center"/>
      </w:pPr>
      <w:r>
        <w:rPr>
          <w:sz w:val="20"/>
        </w:rPr>
        <w:t xml:space="preserve">ДОМА) НА СЕЛЬСКИХ ТЕРРИТОРИЯХ (СЕЛЬСКИХ АГЛОМЕРАЦИЯХ)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27.10.2020 </w:t>
            </w:r>
            <w:hyperlink w:history="0" r:id="rId13"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color w:val="392c69"/>
              </w:rPr>
              <w:t xml:space="preserve">,</w:t>
            </w:r>
          </w:p>
          <w:p>
            <w:pPr>
              <w:pStyle w:val="0"/>
              <w:jc w:val="center"/>
            </w:pPr>
            <w:r>
              <w:rPr>
                <w:sz w:val="20"/>
                <w:color w:val="392c69"/>
              </w:rPr>
              <w:t xml:space="preserve">от 01.02.2021 </w:t>
            </w:r>
            <w:hyperlink w:history="0" r:id="rId14"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98</w:t>
              </w:r>
            </w:hyperlink>
            <w:r>
              <w:rPr>
                <w:sz w:val="20"/>
                <w:color w:val="392c69"/>
              </w:rPr>
              <w:t xml:space="preserve">, от 29.03.2022 </w:t>
            </w:r>
            <w:hyperlink w:history="0" r:id="rId15"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N 508</w:t>
              </w:r>
            </w:hyperlink>
            <w:r>
              <w:rPr>
                <w:sz w:val="20"/>
                <w:color w:val="392c69"/>
              </w:rPr>
              <w:t xml:space="preserve">, от 22.06.2022 </w:t>
            </w:r>
            <w:hyperlink w:history="0" r:id="rId1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p>
            <w:pPr>
              <w:pStyle w:val="0"/>
              <w:jc w:val="center"/>
            </w:pPr>
            <w:r>
              <w:rPr>
                <w:sz w:val="20"/>
                <w:color w:val="392c69"/>
              </w:rPr>
              <w:t xml:space="preserve">от 18.08.2022 </w:t>
            </w:r>
            <w:hyperlink w:history="0" r:id="rId17"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1437</w:t>
              </w:r>
            </w:hyperlink>
            <w:r>
              <w:rPr>
                <w:sz w:val="20"/>
                <w:color w:val="392c69"/>
              </w:rPr>
              <w:t xml:space="preserve">, от 20.01.2023 </w:t>
            </w:r>
            <w:hyperlink w:history="0" r:id="rId18"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9" w:name="P49"/>
    <w:bookmarkEnd w:id="49"/>
    <w:p>
      <w:pPr>
        <w:pStyle w:val="0"/>
        <w:ind w:firstLine="540"/>
        <w:jc w:val="both"/>
      </w:pPr>
      <w:r>
        <w:rPr>
          <w:sz w:val="20"/>
        </w:rP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p>
      <w:pPr>
        <w:pStyle w:val="0"/>
        <w:spacing w:before="200" w:line-rule="auto"/>
        <w:ind w:firstLine="540"/>
        <w:jc w:val="both"/>
      </w:pPr>
      <w:r>
        <w:rPr>
          <w:sz w:val="20"/>
        </w:rPr>
        <w:t xml:space="preserve">Субсидии предоставляются в целях достижения целевых показателей федерального проекта "Развитие жилищного строительства на сельских территориях и повышение уровня благоустройства домовладений" государственной </w:t>
      </w:r>
      <w:hyperlink w:history="0" r:id="rId1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pPr>
        <w:pStyle w:val="0"/>
        <w:jc w:val="both"/>
      </w:pPr>
      <w:r>
        <w:rPr>
          <w:sz w:val="20"/>
        </w:rPr>
        <w:t xml:space="preserve">(в ред. </w:t>
      </w:r>
      <w:hyperlink w:history="0" r:id="rId2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2. Для целей настоящих Правил используемые понятия означают следующее:</w:t>
      </w:r>
    </w:p>
    <w:p>
      <w:pPr>
        <w:pStyle w:val="0"/>
        <w:spacing w:before="200" w:line-rule="auto"/>
        <w:ind w:firstLine="540"/>
        <w:jc w:val="both"/>
      </w:pPr>
      <w:r>
        <w:rPr>
          <w:sz w:val="20"/>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history="0" w:anchor="P100" w:tooltip="5. Отбор осуществляется в соответствии со следующими требованиями, которым должен соответствовать участник отбора на дату рассмотрения заявки на участие в отборе (проверка осуществляется автоматически на едином портале при наличии технической возможности):">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w:t>
      </w:r>
    </w:p>
    <w:p>
      <w:pPr>
        <w:pStyle w:val="0"/>
        <w:jc w:val="both"/>
      </w:pPr>
      <w:r>
        <w:rPr>
          <w:sz w:val="20"/>
        </w:rPr>
        <w:t xml:space="preserve">(в ред. Постановлений Правительства РФ от 29.03.2022 </w:t>
      </w:r>
      <w:hyperlink w:history="0" r:id="rId21"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N 508</w:t>
        </w:r>
      </w:hyperlink>
      <w:r>
        <w:rPr>
          <w:sz w:val="20"/>
        </w:rPr>
        <w:t xml:space="preserve">, от 18.08.2022 </w:t>
      </w:r>
      <w:hyperlink w:history="0" r:id="rId22"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1437</w:t>
        </w:r>
      </w:hyperlink>
      <w:r>
        <w:rPr>
          <w:sz w:val="20"/>
        </w:rPr>
        <w:t xml:space="preserve">)</w:t>
      </w:r>
    </w:p>
    <w:p>
      <w:pPr>
        <w:pStyle w:val="0"/>
        <w:spacing w:before="200" w:line-rule="auto"/>
        <w:ind w:firstLine="540"/>
        <w:jc w:val="both"/>
      </w:pPr>
      <w:r>
        <w:rPr>
          <w:sz w:val="20"/>
        </w:rP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"льготная ставка" - процентная ставка по льготному ипотечному кредиту (займу), составляющая не менее 0,1 процента, но не более 3 процентов годовых, за исключением льготных ипотечных кредитов (займов), предоставленных на цели, указанные в </w:t>
      </w:r>
      <w:hyperlink w:history="0" w:anchor="P84" w:tooltip="в) строительство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пункте 19 настоящих Правил, на земельном участке, находящемся в собственности у заемщика или находящемся в государственной или муниципальной собственности и предоставленном по договору аренды заемщику и расположенном на сельских территориях (сельских агломерациях), в том числе...">
        <w:r>
          <w:rPr>
            <w:sz w:val="20"/>
            <w:color w:val="0000ff"/>
          </w:rPr>
          <w:t xml:space="preserve">подпунктах "в"</w:t>
        </w:r>
      </w:hyperlink>
      <w:r>
        <w:rPr>
          <w:sz w:val="20"/>
        </w:rPr>
        <w:t xml:space="preserve">, </w:t>
      </w:r>
      <w:hyperlink w:history="0" w:anchor="P87" w:tooltip="д) приобретение у юридического лица или индивидуального предпринимателя расположенных на сельских территориях (сельских агломерациях), в том числе сельских территориях (сельских агломерациях) приграничных муниципальных образований, индивидуального жилого дома на земельном участке или дома блокированной застройки на земельном участке по договору купли-продажи, в соответствии с которым юридическое лицо или индивидуальный предприниматель обязуется в срок, не превышающий 24 месяцев со дня предоставления заем...">
        <w:r>
          <w:rPr>
            <w:sz w:val="20"/>
            <w:color w:val="0000ff"/>
          </w:rPr>
          <w:t xml:space="preserve">"д"</w:t>
        </w:r>
      </w:hyperlink>
      <w:r>
        <w:rPr>
          <w:sz w:val="20"/>
        </w:rPr>
        <w:t xml:space="preserve"> - </w:t>
      </w:r>
      <w:hyperlink w:history="0" w:anchor="P91" w:tooltip="ж) приобретение у юридического лица (за исключением инвестиционного фонда, в том числе его управляющей компании) или индивидуального предпринимателя по договору купли-продажи индивидуального жилого дома, соответствующего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или дома блокированной застройки, соответствующего тр...">
        <w:r>
          <w:rPr>
            <w:sz w:val="20"/>
            <w:color w:val="0000ff"/>
          </w:rPr>
          <w:t xml:space="preserve">"ж" пункта 3</w:t>
        </w:r>
      </w:hyperlink>
      <w:r>
        <w:rPr>
          <w:sz w:val="20"/>
        </w:rPr>
        <w:t xml:space="preserve"> настоящих Правил, в отношении объектов недвижимости, расположенных на сельских территориях (сельских агломерациях) приграничных муниципальных образований, для которых процентная ставка по льготному ипотечному кредиту (займу) составляет 0,1 процента годовых;</w:t>
      </w:r>
    </w:p>
    <w:p>
      <w:pPr>
        <w:pStyle w:val="0"/>
        <w:jc w:val="both"/>
      </w:pPr>
      <w:r>
        <w:rPr>
          <w:sz w:val="20"/>
        </w:rPr>
        <w:t xml:space="preserve">(в ред. </w:t>
      </w:r>
      <w:hyperlink w:history="0" r:id="rId23"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27.10.2020 N 1748;</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pPr>
        <w:pStyle w:val="0"/>
        <w:jc w:val="both"/>
      </w:pPr>
      <w:r>
        <w:rPr>
          <w:sz w:val="20"/>
        </w:rPr>
        <w:t xml:space="preserve">(в ред. Постановлений Правительства РФ от 27.10.2020 </w:t>
      </w:r>
      <w:hyperlink w:history="0" r:id="rId25"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22.06.2022 </w:t>
      </w:r>
      <w:hyperlink w:history="0" r:id="rId2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pPr>
        <w:pStyle w:val="0"/>
        <w:jc w:val="both"/>
      </w:pPr>
      <w:r>
        <w:rPr>
          <w:sz w:val="20"/>
        </w:rPr>
        <w:t xml:space="preserve">(в ред. </w:t>
      </w:r>
      <w:hyperlink w:history="0" r:id="rId27"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w:t>
      </w:r>
    </w:p>
    <w:p>
      <w:pPr>
        <w:pStyle w:val="0"/>
        <w:jc w:val="both"/>
      </w:pPr>
      <w:r>
        <w:rPr>
          <w:sz w:val="20"/>
        </w:rPr>
        <w:t xml:space="preserve">(в ред. </w:t>
      </w:r>
      <w:hyperlink w:history="0" r:id="rId2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pPr>
        <w:pStyle w:val="0"/>
        <w:jc w:val="both"/>
      </w:pPr>
      <w:r>
        <w:rPr>
          <w:sz w:val="20"/>
        </w:rPr>
        <w:t xml:space="preserve">(в ред. </w:t>
      </w:r>
      <w:hyperlink w:history="0" r:id="rId29"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w:t>
      </w:r>
    </w:p>
    <w:p>
      <w:pPr>
        <w:pStyle w:val="0"/>
        <w:jc w:val="both"/>
      </w:pPr>
      <w:r>
        <w:rPr>
          <w:sz w:val="20"/>
        </w:rPr>
        <w:t xml:space="preserve">(абзац введен </w:t>
      </w:r>
      <w:hyperlink w:history="0" r:id="rId3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Под примыкающими друг к другу сельскими территориями понимаются сельские территории, имеющие смежные границы муниципальных образований;</w:t>
      </w:r>
    </w:p>
    <w:p>
      <w:pPr>
        <w:pStyle w:val="0"/>
        <w:jc w:val="both"/>
      </w:pPr>
      <w:r>
        <w:rPr>
          <w:sz w:val="20"/>
        </w:rPr>
        <w:t xml:space="preserve">(абзац введен </w:t>
      </w:r>
      <w:hyperlink w:history="0" r:id="rId3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"сельские территории (сельские агломерации) приграничных муниципальных образований" - сельские территории (сельские агломерации) муниципальных образований, расположенных полностью или частично на приграничной территории Российской Федерации (пограничная зона, российская часть вод пограничных рек, озер и иных водных объектов, внутренних морских вод и территориального моря Российской Федерации, пункты пропуска через государственную границу Российской Федерации, а также территории административных районов и городов, санаторно-курортные зоны, особо охраняемые природные территории, объекты и другие территории, прилегающие к государственной границе Российской Федерации, пограничной зоне, берегам пограничных рек, озер и иных водных объектов, побережью моря или пунктам пропуска).</w:t>
      </w:r>
    </w:p>
    <w:p>
      <w:pPr>
        <w:pStyle w:val="0"/>
        <w:jc w:val="both"/>
      </w:pPr>
      <w:r>
        <w:rPr>
          <w:sz w:val="20"/>
        </w:rPr>
        <w:t xml:space="preserve">(абзац введен </w:t>
      </w:r>
      <w:hyperlink w:history="0" r:id="rId32"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20.01.2023 N 49)</w:t>
      </w:r>
    </w:p>
    <w:p>
      <w:pPr>
        <w:pStyle w:val="0"/>
        <w:spacing w:before="200" w:line-rule="auto"/>
        <w:ind w:firstLine="540"/>
        <w:jc w:val="both"/>
      </w:pPr>
      <w:r>
        <w:rPr>
          <w:sz w:val="20"/>
        </w:rPr>
        <w:t xml:space="preserve">Перечень сельских территорий (сельских агломераций) приграничных муниципальных образований на территории субъекта Российской Федерации определяется высшим исполнительным органом субъекта Российской Федерации или уполномоченным органом;</w:t>
      </w:r>
    </w:p>
    <w:p>
      <w:pPr>
        <w:pStyle w:val="0"/>
        <w:jc w:val="both"/>
      </w:pPr>
      <w:r>
        <w:rPr>
          <w:sz w:val="20"/>
        </w:rPr>
        <w:t xml:space="preserve">(абзац введен </w:t>
      </w:r>
      <w:hyperlink w:history="0" r:id="rId33"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20.01.2023 N 49)</w:t>
      </w:r>
    </w:p>
    <w:p>
      <w:pPr>
        <w:pStyle w:val="0"/>
        <w:spacing w:before="200" w:line-rule="auto"/>
        <w:ind w:firstLine="540"/>
        <w:jc w:val="both"/>
      </w:pPr>
      <w:r>
        <w:rPr>
          <w:sz w:val="20"/>
        </w:rPr>
        <w:t xml:space="preserve">"реестр потенциальных заемщиков" - сформированный уполномоченным банком, акционерным обществом перечень граждан Российской Федерации, которым предварительно одобрено уполномоченным банком, акционерным обществом получение льготного ипотечного кредита (займа), по </w:t>
      </w:r>
      <w:hyperlink w:history="0" r:id="rId34"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форме</w:t>
        </w:r>
      </w:hyperlink>
      <w:r>
        <w:rPr>
          <w:sz w:val="20"/>
        </w:rPr>
        <w:t xml:space="preserve">, утвержденной Министерством сельского хозяйства Российской Федерации;</w:t>
      </w:r>
    </w:p>
    <w:p>
      <w:pPr>
        <w:pStyle w:val="0"/>
        <w:jc w:val="both"/>
      </w:pPr>
      <w:r>
        <w:rPr>
          <w:sz w:val="20"/>
        </w:rPr>
        <w:t xml:space="preserve">(абзац введен </w:t>
      </w:r>
      <w:hyperlink w:history="0" r:id="rId35"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p>
      <w:pPr>
        <w:pStyle w:val="0"/>
        <w:spacing w:before="200" w:line-rule="auto"/>
        <w:ind w:firstLine="540"/>
        <w:jc w:val="both"/>
      </w:pPr>
      <w:r>
        <w:rPr>
          <w:sz w:val="20"/>
        </w:rPr>
        <w:t xml:space="preserve">"реестр кредитных договоров"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кредитных договоров (договоров займа).</w:t>
      </w:r>
    </w:p>
    <w:p>
      <w:pPr>
        <w:pStyle w:val="0"/>
        <w:jc w:val="both"/>
      </w:pPr>
      <w:r>
        <w:rPr>
          <w:sz w:val="20"/>
        </w:rPr>
        <w:t xml:space="preserve">(абзац введен </w:t>
      </w:r>
      <w:hyperlink w:history="0" r:id="rId36"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bookmarkStart w:id="81" w:name="P81"/>
    <w:bookmarkEnd w:id="81"/>
    <w:p>
      <w:pPr>
        <w:pStyle w:val="0"/>
        <w:spacing w:before="200" w:line-rule="auto"/>
        <w:ind w:firstLine="540"/>
        <w:jc w:val="both"/>
      </w:pPr>
      <w:r>
        <w:rPr>
          <w:sz w:val="20"/>
        </w:rPr>
        <w:t xml:space="preserve">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bookmarkStart w:id="82" w:name="P82"/>
    <w:bookmarkEnd w:id="82"/>
    <w:p>
      <w:pPr>
        <w:pStyle w:val="0"/>
        <w:spacing w:before="200" w:line-rule="auto"/>
        <w:ind w:firstLine="540"/>
        <w:jc w:val="both"/>
      </w:pPr>
      <w:r>
        <w:rPr>
          <w:sz w:val="20"/>
        </w:rP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по 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w:history="0" r:id="rId3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которые находятся в многоквартирных домах высотой не более 5 этажей, расположенных на сельских территориях (сельских агломерациях) (далее - жилое помещение);</w:t>
      </w:r>
    </w:p>
    <w:bookmarkStart w:id="83" w:name="P83"/>
    <w:bookmarkEnd w:id="83"/>
    <w:p>
      <w:pPr>
        <w:pStyle w:val="0"/>
        <w:spacing w:before="200" w:line-rule="auto"/>
        <w:ind w:firstLine="540"/>
        <w:jc w:val="both"/>
      </w:pPr>
      <w:r>
        <w:rPr>
          <w:sz w:val="20"/>
        </w:rPr>
        <w:t xml:space="preserve">б) приобретение по договору купли-продажи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дома (жилого дома с земельным участком),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и расположенного на сельских территориях (сельских агломерациях);</w:t>
      </w:r>
    </w:p>
    <w:bookmarkStart w:id="84" w:name="P84"/>
    <w:bookmarkEnd w:id="84"/>
    <w:p>
      <w:pPr>
        <w:pStyle w:val="0"/>
        <w:spacing w:before="200" w:line-rule="auto"/>
        <w:ind w:firstLine="540"/>
        <w:jc w:val="both"/>
      </w:pPr>
      <w:r>
        <w:rPr>
          <w:sz w:val="20"/>
        </w:rPr>
        <w:t xml:space="preserve">в) строительство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находящемся в собственности у заемщика или находящемся в государственной или муниципальной собственности и предоставленном по договору аренды заемщику и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включая завершение ранее начатого строительства жилого дома или приобретение земельного участка на сельских территориях (сельских агломерациях), в том числе сельских территориях (сельских агломерациях) приграничных муниципальных образований, и строительство на нем жилого дома,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pPr>
        <w:pStyle w:val="0"/>
        <w:jc w:val="both"/>
      </w:pPr>
      <w:r>
        <w:rPr>
          <w:sz w:val="20"/>
        </w:rPr>
        <w:t xml:space="preserve">(в ред. Постановлений Правительства РФ от 18.08.2022 </w:t>
      </w:r>
      <w:hyperlink w:history="0" r:id="rId38"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1437</w:t>
        </w:r>
      </w:hyperlink>
      <w:r>
        <w:rPr>
          <w:sz w:val="20"/>
        </w:rPr>
        <w:t xml:space="preserve">, от 20.01.2023 </w:t>
      </w:r>
      <w:hyperlink w:history="0" r:id="rId39"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bookmarkStart w:id="86" w:name="P86"/>
    <w:bookmarkEnd w:id="86"/>
    <w:p>
      <w:pPr>
        <w:pStyle w:val="0"/>
        <w:spacing w:before="200" w:line-rule="auto"/>
        <w:ind w:firstLine="540"/>
        <w:jc w:val="both"/>
      </w:pPr>
      <w:r>
        <w:rPr>
          <w:sz w:val="20"/>
        </w:rPr>
        <w:t xml:space="preserve">г) погашение кредитов (займов), предоставленных уполномоченным банком, акционерным обществом заемщикам не ранее 1 января 2020 г. на цели, указанные в </w:t>
      </w:r>
      <w:hyperlink w:history="0" w:anchor="P82" w:tooltip="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ствующего требованиям, указанным в пункте 19 настоящих Правил, по 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quot;Об участи...">
        <w:r>
          <w:rPr>
            <w:sz w:val="20"/>
            <w:color w:val="0000ff"/>
          </w:rPr>
          <w:t xml:space="preserve">подпунктах "а"</w:t>
        </w:r>
      </w:hyperlink>
      <w:r>
        <w:rPr>
          <w:sz w:val="20"/>
        </w:rPr>
        <w:t xml:space="preserve"> и </w:t>
      </w:r>
      <w:hyperlink w:history="0" w:anchor="P83" w:tooltip="б) приобретение по договору купли-продажи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дома (жилого дома с земельным участком), соответствующего требованиям, указанным в пункте 19 настоящих Правил, и расположенного на сельских территориях (сельских агломерациях);">
        <w:r>
          <w:rPr>
            <w:sz w:val="20"/>
            <w:color w:val="0000ff"/>
          </w:rPr>
          <w:t xml:space="preserve">"б"</w:t>
        </w:r>
      </w:hyperlink>
      <w:r>
        <w:rPr>
          <w:sz w:val="20"/>
        </w:rPr>
        <w:t xml:space="preserve"> настоящего пункта;</w:t>
      </w:r>
    </w:p>
    <w:bookmarkStart w:id="87" w:name="P87"/>
    <w:bookmarkEnd w:id="87"/>
    <w:p>
      <w:pPr>
        <w:pStyle w:val="0"/>
        <w:spacing w:before="200" w:line-rule="auto"/>
        <w:ind w:firstLine="540"/>
        <w:jc w:val="both"/>
      </w:pPr>
      <w:r>
        <w:rPr>
          <w:sz w:val="20"/>
        </w:rPr>
        <w:t xml:space="preserve">д) приобретение у юридического лица или индивидуального предпринимателя расположенных на сельских территориях (сельских агломерациях), в том числе сельских территориях (сельских агломерациях) приграничных муниципальных образований, индивидуального жилого дома на земельном участке или дома блокированной застройки на земельном участке по договору купли-продажи, в соответствии с которым юридическое лицо или индивидуальный предприниматель обязуется в срок, не превышающий 24 месяцев со дня предоставления заемщику льготного ипотечного кредита (займа), передать заемщику в собственность индивидуальный жилой дом, соответствующий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который будет создан после заключения такого договора, и указанный земельный участок или дом блокированной застройки, соответствующий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который будет создан после заключения такого договора, и указанный земельный участок;</w:t>
      </w:r>
    </w:p>
    <w:p>
      <w:pPr>
        <w:pStyle w:val="0"/>
        <w:jc w:val="both"/>
      </w:pPr>
      <w:r>
        <w:rPr>
          <w:sz w:val="20"/>
        </w:rPr>
        <w:t xml:space="preserve">(пп. "д" в ред. </w:t>
      </w:r>
      <w:hyperlink w:history="0" r:id="rId40"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е)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в соответствии с положениями Федерального </w:t>
      </w:r>
      <w:hyperlink w:history="0" r:id="rId4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расположенного на сельских территориях (сельских агломерациях), в том числе сельских территориях (сельских агломерациях) приграничных муниципальных образований, индивидуального жилого дома или дома блокированной застройки,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находящегося на этапе строительства, по договору участия в долевом строительстве (договору уступки прав требования по указанному договору) и земельного участка, на котором расположен такой дом;</w:t>
      </w:r>
    </w:p>
    <w:p>
      <w:pPr>
        <w:pStyle w:val="0"/>
        <w:jc w:val="both"/>
      </w:pPr>
      <w:r>
        <w:rPr>
          <w:sz w:val="20"/>
        </w:rPr>
        <w:t xml:space="preserve">(пп. "е" введен </w:t>
      </w:r>
      <w:hyperlink w:history="0" r:id="rId42"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18.08.2022 N 1437; в ред. </w:t>
      </w:r>
      <w:hyperlink w:history="0" r:id="rId43"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bookmarkStart w:id="91" w:name="P91"/>
    <w:bookmarkEnd w:id="91"/>
    <w:p>
      <w:pPr>
        <w:pStyle w:val="0"/>
        <w:spacing w:before="200" w:line-rule="auto"/>
        <w:ind w:firstLine="540"/>
        <w:jc w:val="both"/>
      </w:pPr>
      <w:r>
        <w:rPr>
          <w:sz w:val="20"/>
        </w:rPr>
        <w:t xml:space="preserve">ж) приобретение у юридического лица (за исключением инвестиционного фонда, в том числе его управляющей компании) или индивидуального предпринимателя по договору купли-продажи индивидуального жилого дома,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или дома блокированной застройки,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при условии, что индивидуальный жилой дом или дом блокированной застройки были построены не ранее чем за 3 года до даты заключения кредитного договора (договора займа), или приобретение у физического лица по договору купли-продажи индивидуального жилого дома,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или дома блокированной застройки, соответствующего требованиям, указанным в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пункте 19</w:t>
        </w:r>
      </w:hyperlink>
      <w:r>
        <w:rPr>
          <w:sz w:val="20"/>
        </w:rPr>
        <w:t xml:space="preserve">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при условии, что индивидуальный жилой дом или дом блокированной застройки были построены не ранее чем за 5 лет до даты заключения кредитного договора (договора займа). Проверка соблюдения условия по дате постройки индивидуального жилого дома или дома блокированной застройки осуществляется уполномоченным банком, акционерным обществом в соответствии с внутренними документами уполномоченного банка, акционерного общества.</w:t>
      </w:r>
    </w:p>
    <w:p>
      <w:pPr>
        <w:pStyle w:val="0"/>
        <w:jc w:val="both"/>
      </w:pPr>
      <w:r>
        <w:rPr>
          <w:sz w:val="20"/>
        </w:rPr>
        <w:t xml:space="preserve">(пп. "ж" в ред. </w:t>
      </w:r>
      <w:hyperlink w:history="0" r:id="rId44"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jc w:val="both"/>
      </w:pPr>
      <w:r>
        <w:rPr>
          <w:sz w:val="20"/>
        </w:rPr>
        <w:t xml:space="preserve">(п. 3 в ред. </w:t>
      </w:r>
      <w:hyperlink w:history="0" r:id="rId45"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3(1).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pPr>
        <w:pStyle w:val="0"/>
        <w:jc w:val="both"/>
      </w:pPr>
      <w:r>
        <w:rPr>
          <w:sz w:val="20"/>
        </w:rPr>
        <w:t xml:space="preserve">(п. 3(1) введен </w:t>
      </w:r>
      <w:hyperlink w:history="0" r:id="rId46"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01.02.2021 N 98; в ред. </w:t>
      </w:r>
      <w:hyperlink w:history="0" r:id="rId47"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3(2). Целевые направления использования кредитных средств, указанные в </w:t>
      </w:r>
      <w:hyperlink w:history="0" w:anchor="P82" w:tooltip="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ствующего требованиям, указанным в пункте 19 настоящих Правил, по 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quot;Об участи...">
        <w:r>
          <w:rPr>
            <w:sz w:val="20"/>
            <w:color w:val="0000ff"/>
          </w:rPr>
          <w:t xml:space="preserve">подпунктах "а"</w:t>
        </w:r>
      </w:hyperlink>
      <w:r>
        <w:rPr>
          <w:sz w:val="20"/>
        </w:rPr>
        <w:t xml:space="preserve">, </w:t>
      </w:r>
      <w:hyperlink w:history="0" w:anchor="P83" w:tooltip="б) приобретение по договору купли-продажи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дома (жилого дома с земельным участком), соответствующего требованиям, указанным в пункте 19 настоящих Правил, и расположенного на сельских территориях (сельских агломерациях);">
        <w:r>
          <w:rPr>
            <w:sz w:val="20"/>
            <w:color w:val="0000ff"/>
          </w:rPr>
          <w:t xml:space="preserve">"б"</w:t>
        </w:r>
      </w:hyperlink>
      <w:r>
        <w:rPr>
          <w:sz w:val="20"/>
        </w:rPr>
        <w:t xml:space="preserve"> и </w:t>
      </w:r>
      <w:hyperlink w:history="0" w:anchor="P86" w:tooltip="г) погашение кредитов (займов), предоставленных уполномоченным банком, акционерным обществом заемщикам не ранее 1 января 2020 г. на цели, указанные в подпунктах &quot;а&quot; и &quot;б&quot; настоящего пункта;">
        <w:r>
          <w:rPr>
            <w:sz w:val="20"/>
            <w:color w:val="0000ff"/>
          </w:rPr>
          <w:t xml:space="preserve">"г" пункта 3</w:t>
        </w:r>
      </w:hyperlink>
      <w:r>
        <w:rPr>
          <w:sz w:val="20"/>
        </w:rPr>
        <w:t xml:space="preserve"> настоящих Правил, распространяются на кредитные договоры (договоры займа), заключенные до даты вступления в силу </w:t>
      </w:r>
      <w:hyperlink w:history="0" r:id="rId48"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Российской Федерации от 18 августа 2022 г. N 1437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pPr>
        <w:pStyle w:val="0"/>
        <w:jc w:val="both"/>
      </w:pPr>
      <w:r>
        <w:rPr>
          <w:sz w:val="20"/>
        </w:rPr>
        <w:t xml:space="preserve">(п. 3(2) введен </w:t>
      </w:r>
      <w:hyperlink w:history="0" r:id="rId49"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18.08.2022 N 1437)</w:t>
      </w:r>
    </w:p>
    <w:bookmarkStart w:id="98" w:name="P98"/>
    <w:bookmarkEnd w:id="98"/>
    <w:p>
      <w:pPr>
        <w:pStyle w:val="0"/>
        <w:spacing w:before="200" w:line-rule="auto"/>
        <w:ind w:firstLine="540"/>
        <w:jc w:val="both"/>
      </w:pPr>
      <w:r>
        <w:rPr>
          <w:sz w:val="20"/>
        </w:rPr>
        <w:t xml:space="preserve">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на едином портале в порядке согласно </w:t>
      </w:r>
      <w:hyperlink w:history="0" w:anchor="P300" w:tooltip="ПОЛОЖЕНИЕ">
        <w:r>
          <w:rPr>
            <w:sz w:val="20"/>
            <w:color w:val="0000ff"/>
          </w:rPr>
          <w:t xml:space="preserve">приложению</w:t>
        </w:r>
      </w:hyperlink>
      <w:r>
        <w:rPr>
          <w:sz w:val="20"/>
        </w:rPr>
        <w:t xml:space="preserve">.</w:t>
      </w:r>
    </w:p>
    <w:p>
      <w:pPr>
        <w:pStyle w:val="0"/>
        <w:jc w:val="both"/>
      </w:pPr>
      <w:r>
        <w:rPr>
          <w:sz w:val="20"/>
        </w:rPr>
        <w:t xml:space="preserve">(в ред. Постановлений Правительства РФ от 01.02.2021 </w:t>
      </w:r>
      <w:hyperlink w:history="0" r:id="rId50"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98</w:t>
        </w:r>
      </w:hyperlink>
      <w:r>
        <w:rPr>
          <w:sz w:val="20"/>
        </w:rPr>
        <w:t xml:space="preserve">, от 20.01.2023 </w:t>
      </w:r>
      <w:hyperlink w:history="0" r:id="rId51"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bookmarkStart w:id="100" w:name="P100"/>
    <w:bookmarkEnd w:id="100"/>
    <w:p>
      <w:pPr>
        <w:pStyle w:val="0"/>
        <w:spacing w:before="200" w:line-rule="auto"/>
        <w:ind w:firstLine="540"/>
        <w:jc w:val="both"/>
      </w:pPr>
      <w:r>
        <w:rPr>
          <w:sz w:val="20"/>
        </w:rPr>
        <w:t xml:space="preserve">5. Отбор осуществляется в соответствии со следующими требованиями, которым должен соответствовать участник отбора на дату рассмотрения заявки на участие в отборе (проверка осуществляется автоматически на едином портале при наличии технической возможности):</w:t>
      </w:r>
    </w:p>
    <w:p>
      <w:pPr>
        <w:pStyle w:val="0"/>
        <w:jc w:val="both"/>
      </w:pPr>
      <w:r>
        <w:rPr>
          <w:sz w:val="20"/>
        </w:rPr>
        <w:t xml:space="preserve">(в ред. </w:t>
      </w:r>
      <w:hyperlink w:history="0" r:id="rId52"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а) утратил силу. - </w:t>
      </w:r>
      <w:hyperlink w:history="0" r:id="rId5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б) осуществляет свою деятельность с учетом реорганизаций в течение не менее 5 лет;</w:t>
      </w:r>
    </w:p>
    <w:bookmarkStart w:id="104" w:name="P104"/>
    <w:bookmarkEnd w:id="104"/>
    <w:p>
      <w:pPr>
        <w:pStyle w:val="0"/>
        <w:spacing w:before="200" w:line-rule="auto"/>
        <w:ind w:firstLine="540"/>
        <w:jc w:val="both"/>
      </w:pPr>
      <w:r>
        <w:rPr>
          <w:sz w:val="20"/>
        </w:rPr>
        <w:t xml:space="preserve">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pPr>
        <w:pStyle w:val="0"/>
        <w:jc w:val="both"/>
      </w:pPr>
      <w:r>
        <w:rPr>
          <w:sz w:val="20"/>
        </w:rPr>
        <w:t xml:space="preserve">(в ред. </w:t>
      </w:r>
      <w:hyperlink w:history="0" r:id="rId54"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д)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и реорганизации, проводимой в соответствии со </w:t>
      </w:r>
      <w:hyperlink w:history="0" r:id="rId55"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статьей 8</w:t>
        </w:r>
      </w:hyperlink>
      <w:r>
        <w:rPr>
          <w:sz w:val="20"/>
        </w:rPr>
        <w:t xml:space="preserve"> Федерального закона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history="0" w:anchor="P98" w:tooltip="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на едином портале в порядке согласно приложению.">
        <w:r>
          <w:rPr>
            <w:sz w:val="20"/>
            <w:color w:val="0000ff"/>
          </w:rPr>
          <w:t xml:space="preserve">пунктом 4</w:t>
        </w:r>
      </w:hyperlink>
      <w:r>
        <w:rPr>
          <w:sz w:val="20"/>
        </w:rPr>
        <w:t xml:space="preserve"> настоящих Правил;</w:t>
      </w:r>
    </w:p>
    <w:p>
      <w:pPr>
        <w:pStyle w:val="0"/>
        <w:jc w:val="both"/>
      </w:pPr>
      <w:r>
        <w:rPr>
          <w:sz w:val="20"/>
        </w:rPr>
        <w:t xml:space="preserve">(в ред. Постановлений Правительства РФ от 22.06.2022 </w:t>
      </w:r>
      <w:hyperlink w:history="0" r:id="rId5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 от 20.01.2023 </w:t>
      </w:r>
      <w:hyperlink w:history="0" r:id="rId57"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5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"е" в ред. </w:t>
      </w:r>
      <w:hyperlink w:history="0" r:id="rId59"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bookmarkStart w:id="111" w:name="P111"/>
    <w:bookmarkEnd w:id="111"/>
    <w:p>
      <w:pPr>
        <w:pStyle w:val="0"/>
        <w:spacing w:before="200" w:line-rule="auto"/>
        <w:ind w:firstLine="540"/>
        <w:jc w:val="both"/>
      </w:pPr>
      <w:r>
        <w:rPr>
          <w:sz w:val="20"/>
        </w:rPr>
        <w:t xml:space="preserve">ж) не получает средства из федерального бюджета на основании иных нормативных правовых актов Российской Федерации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w:t>
      </w:r>
    </w:p>
    <w:p>
      <w:pPr>
        <w:pStyle w:val="0"/>
        <w:jc w:val="both"/>
      </w:pPr>
      <w:r>
        <w:rPr>
          <w:sz w:val="20"/>
        </w:rPr>
        <w:t xml:space="preserve">(в ред. Постановлений Правительства РФ от 27.10.2020 </w:t>
      </w:r>
      <w:hyperlink w:history="0" r:id="rId60"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22.06.2022 </w:t>
      </w:r>
      <w:hyperlink w:history="0" r:id="rId6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bookmarkStart w:id="113" w:name="P113"/>
    <w:bookmarkEnd w:id="113"/>
    <w:p>
      <w:pPr>
        <w:pStyle w:val="0"/>
        <w:spacing w:before="200" w:line-rule="auto"/>
        <w:ind w:firstLine="540"/>
        <w:jc w:val="both"/>
      </w:pPr>
      <w:r>
        <w:rPr>
          <w:sz w:val="20"/>
        </w:rPr>
        <w:t xml:space="preserve">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pPr>
        <w:pStyle w:val="0"/>
        <w:spacing w:before="200" w:line-rule="auto"/>
        <w:ind w:firstLine="540"/>
        <w:jc w:val="both"/>
      </w:pPr>
      <w:r>
        <w:rPr>
          <w:sz w:val="20"/>
        </w:rPr>
        <w:t xml:space="preserve">а) кредитный договор (договор займа) заключен в рублях не ранее 1 января 2020 г. на цели, указанные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w:t>
      </w:r>
    </w:p>
    <w:p>
      <w:pPr>
        <w:pStyle w:val="0"/>
        <w:jc w:val="both"/>
      </w:pPr>
      <w:r>
        <w:rPr>
          <w:sz w:val="20"/>
        </w:rPr>
        <w:t xml:space="preserve">(пп. "а" в ред. </w:t>
      </w:r>
      <w:hyperlink w:history="0" r:id="rId62"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18.08.2022 N 1437)</w:t>
      </w:r>
    </w:p>
    <w:p>
      <w:pPr>
        <w:pStyle w:val="0"/>
        <w:spacing w:before="200" w:line-rule="auto"/>
        <w:ind w:firstLine="540"/>
        <w:jc w:val="both"/>
      </w:pPr>
      <w:r>
        <w:rPr>
          <w:sz w:val="20"/>
        </w:rPr>
        <w:t xml:space="preserve">б) кредит (заем) выдан не ранее 1 января 2020 г.;</w:t>
      </w:r>
    </w:p>
    <w:p>
      <w:pPr>
        <w:pStyle w:val="0"/>
        <w:jc w:val="both"/>
      </w:pPr>
      <w:r>
        <w:rPr>
          <w:sz w:val="20"/>
        </w:rPr>
        <w:t xml:space="preserve">(пп. "б" в ред. </w:t>
      </w:r>
      <w:hyperlink w:history="0" r:id="rId63"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18.08.2022 N 1437)</w:t>
      </w:r>
    </w:p>
    <w:p>
      <w:pPr>
        <w:pStyle w:val="0"/>
        <w:spacing w:before="200" w:line-rule="auto"/>
        <w:ind w:firstLine="540"/>
        <w:jc w:val="both"/>
      </w:pPr>
      <w:r>
        <w:rPr>
          <w:sz w:val="20"/>
        </w:rPr>
        <w:t xml:space="preserve">в) размер кредита (займа) составляет:</w:t>
      </w:r>
    </w:p>
    <w:p>
      <w:pPr>
        <w:pStyle w:val="0"/>
        <w:spacing w:before="200" w:line-rule="auto"/>
        <w:ind w:firstLine="540"/>
        <w:jc w:val="both"/>
      </w:pPr>
      <w:r>
        <w:rPr>
          <w:sz w:val="20"/>
        </w:rPr>
        <w:t xml:space="preserve">до 3 млн. рублей (включительно) - для жилых помещений (жилых домов), расположенных на сельских территориях (сельских агломерациях), в том числе сельских территориях (сельских агломерациях) приграничных муниципальных образований, субъектов Российской Федерации, за исключением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pPr>
        <w:pStyle w:val="0"/>
        <w:jc w:val="both"/>
      </w:pPr>
      <w:r>
        <w:rPr>
          <w:sz w:val="20"/>
        </w:rPr>
        <w:t xml:space="preserve">(в ред. Постановлений Правительства РФ от 27.10.2020 </w:t>
      </w:r>
      <w:hyperlink w:history="0" r:id="rId64"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20.01.2023 </w:t>
      </w:r>
      <w:hyperlink w:history="0" r:id="rId65"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до 5 млн. рублей (включительно) - для жилых помещений (жилых домов), расположенных на сельских территориях (сельских агломерациях), в том числе сельских территориях (сельских агломерациях) приграничных муниципальных образований,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pPr>
        <w:pStyle w:val="0"/>
        <w:jc w:val="both"/>
      </w:pPr>
      <w:r>
        <w:rPr>
          <w:sz w:val="20"/>
        </w:rPr>
        <w:t xml:space="preserve">(в ред. Постановлений Правительства РФ от 27.10.2020 </w:t>
      </w:r>
      <w:hyperlink w:history="0" r:id="rId66"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20.01.2023 </w:t>
      </w:r>
      <w:hyperlink w:history="0" r:id="rId67"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и (или) средств материнского (семейного) капитала, используемых в соответствии с </w:t>
      </w:r>
      <w:hyperlink w:history="0" r:id="rId68" w:tooltip="Постановление Правительства РФ от 12.12.2007 N 862 (ред. от 13.07.2022) &quot;О Правилах направления средств (части средств) материнского (семейного) капитала на улучшение жилищных условий&quot;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(за исключением средств социальной выплаты, полученной в рамках реализации мероприятий государственной </w:t>
      </w:r>
      <w:hyperlink w:history="0" r:id="rId6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pPr>
        <w:pStyle w:val="0"/>
        <w:jc w:val="both"/>
      </w:pPr>
      <w:r>
        <w:rPr>
          <w:sz w:val="20"/>
        </w:rPr>
        <w:t xml:space="preserve">(в ред. </w:t>
      </w:r>
      <w:hyperlink w:history="0" r:id="rId70"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(жилого дома) до оформления права собственности на жилое помещение (жилой дом)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pPr>
        <w:pStyle w:val="0"/>
        <w:jc w:val="both"/>
      </w:pPr>
      <w:r>
        <w:rPr>
          <w:sz w:val="20"/>
        </w:rPr>
        <w:t xml:space="preserve">(в ред. </w:t>
      </w:r>
      <w:hyperlink w:history="0" r:id="rId71"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w:history="0" r:id="rId72"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 потребительском кредите (займе)", и (или) Федеральным </w:t>
      </w:r>
      <w:hyperlink w:history="0" r:id="rId73"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 (или) </w:t>
      </w:r>
      <w:hyperlink w:history="0" r:id="rId74"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статьей 6</w:t>
        </w:r>
      </w:hyperlink>
      <w:r>
        <w:rPr>
          <w:sz w:val="20"/>
        </w:rP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Льготный ипотечный кредит (заем), предоставляемый в рамках настоящих Правил, может быть предоставлен заемщику только один раз;</w:t>
      </w:r>
    </w:p>
    <w:p>
      <w:pPr>
        <w:pStyle w:val="0"/>
        <w:jc w:val="both"/>
      </w:pPr>
      <w:r>
        <w:rPr>
          <w:sz w:val="20"/>
        </w:rPr>
        <w:t xml:space="preserve">(пп. "е" в ред. </w:t>
      </w:r>
      <w:hyperlink w:history="0" r:id="rId75"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ж) кредитный договор (договор займа) должен содержать обязательство заемщика представлять кредитору в порядке, установленном внутренними документами уполномоченного банка, акционерного общества, документов, подтверждающих факт регистрации по месту жительства по адресу жилого помещения (жилого дома), построенного или приобретенного с использованием кредитных средств, предоставленных по кредитному договору (договору займа) на цели, указанные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 не позднее 180 календарных дней со дня государственной регистрации права собственности заемщика на жилое помещение (жилой дом);</w:t>
      </w:r>
    </w:p>
    <w:p>
      <w:pPr>
        <w:pStyle w:val="0"/>
        <w:jc w:val="both"/>
      </w:pPr>
      <w:r>
        <w:rPr>
          <w:sz w:val="20"/>
        </w:rPr>
        <w:t xml:space="preserve">(пп. "ж" в ред. </w:t>
      </w:r>
      <w:hyperlink w:history="0" r:id="rId76"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18.08.2022 N 1437)</w:t>
      </w:r>
    </w:p>
    <w:bookmarkStart w:id="131" w:name="P131"/>
    <w:bookmarkEnd w:id="131"/>
    <w:p>
      <w:pPr>
        <w:pStyle w:val="0"/>
        <w:spacing w:before="200" w:line-rule="auto"/>
        <w:ind w:firstLine="540"/>
        <w:jc w:val="both"/>
      </w:pPr>
      <w:r>
        <w:rPr>
          <w:sz w:val="20"/>
        </w:rPr>
        <w:t xml:space="preserve">з) кредитный договор (договор займа) содержит обязательство заемщика представлять кредитору не чаще чем один раз в 3 месяца, но не реже чем один раз в год, документ, подтверждающий факт своей регистрации по месту жительства по адресу жилого помещения (жилого дома), построенного или приобретенного с использованием кредитных средств, предоставленных по кредитному договору (договору займа), в течение 5 лет начиная со 181-го календарного дня со дня государственной регистрации права собственности заемщика на указанное жилое помещение (жилой дом). Документом, подтверждающим факт регистрации по месту жительства, является адресно-справочная информация в отношении заемщика, полученная в Министерстве внутренних дел Российской Федерации. Документ, подтверждающий факт регистрации по месту жительства, представляется заемщиком в форме электронного документа либо на бумажном носителе в уполномоченный банк, акционерное общество.</w:t>
      </w:r>
    </w:p>
    <w:p>
      <w:pPr>
        <w:pStyle w:val="0"/>
        <w:jc w:val="both"/>
      </w:pPr>
      <w:r>
        <w:rPr>
          <w:sz w:val="20"/>
        </w:rPr>
        <w:t xml:space="preserve">(пп. "з" введен </w:t>
      </w:r>
      <w:hyperlink w:history="0" r:id="rId77"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18.08.2022 N 1437)</w:t>
      </w:r>
    </w:p>
    <w:p>
      <w:pPr>
        <w:pStyle w:val="0"/>
        <w:spacing w:before="200" w:line-rule="auto"/>
        <w:ind w:firstLine="540"/>
        <w:jc w:val="both"/>
      </w:pPr>
      <w:r>
        <w:rPr>
          <w:sz w:val="20"/>
        </w:rPr>
        <w:t xml:space="preserve">6(1). Уполномоченный банк, акционерное общество несут ответственность за соответствие кредитных договоров (договоров займа) требованиям, установленным </w:t>
      </w:r>
      <w:hyperlink w:history="0" w:anchor="P113" w:tooltip="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
        <w:r>
          <w:rPr>
            <w:sz w:val="20"/>
            <w:color w:val="0000ff"/>
          </w:rPr>
          <w:t xml:space="preserve">пунктом 6</w:t>
        </w:r>
      </w:hyperlink>
      <w:r>
        <w:rPr>
          <w:sz w:val="20"/>
        </w:rPr>
        <w:t xml:space="preserve"> настоящих Правил.</w:t>
      </w:r>
    </w:p>
    <w:p>
      <w:pPr>
        <w:pStyle w:val="0"/>
        <w:jc w:val="both"/>
      </w:pPr>
      <w:r>
        <w:rPr>
          <w:sz w:val="20"/>
        </w:rPr>
        <w:t xml:space="preserve">(п. 6(1) введен </w:t>
      </w:r>
      <w:hyperlink w:history="0" r:id="rId78"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18.08.2022 N 1437)</w:t>
      </w:r>
    </w:p>
    <w:p>
      <w:pPr>
        <w:pStyle w:val="0"/>
        <w:spacing w:before="200" w:line-rule="auto"/>
        <w:ind w:firstLine="540"/>
        <w:jc w:val="both"/>
      </w:pPr>
      <w:r>
        <w:rPr>
          <w:sz w:val="20"/>
        </w:rPr>
        <w:t xml:space="preserve">7. Субсидии предоставляются уполномоченному банку, акционерному обществу:</w:t>
      </w:r>
    </w:p>
    <w:p>
      <w:pPr>
        <w:pStyle w:val="0"/>
        <w:jc w:val="both"/>
      </w:pPr>
      <w:r>
        <w:rPr>
          <w:sz w:val="20"/>
        </w:rPr>
        <w:t xml:space="preserve">(в ред. </w:t>
      </w:r>
      <w:hyperlink w:history="0" r:id="rId79"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29.03.2022 N 508)</w:t>
      </w:r>
    </w:p>
    <w:p>
      <w:pPr>
        <w:pStyle w:val="0"/>
        <w:spacing w:before="200" w:line-rule="auto"/>
        <w:ind w:firstLine="540"/>
        <w:jc w:val="both"/>
      </w:pPr>
      <w:r>
        <w:rPr>
          <w:sz w:val="20"/>
        </w:rPr>
        <w:t xml:space="preserve">по кредитным договорам (договорам займа), заключенным до дня вступления в силу </w:t>
      </w:r>
      <w:hyperlink w:history="0" r:id="rId80"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29 марта 2022 г. N 508 "О внесении изменений в некоторые акты Правительства Российской Федерации",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pPr>
        <w:pStyle w:val="0"/>
        <w:jc w:val="both"/>
      </w:pPr>
      <w:r>
        <w:rPr>
          <w:sz w:val="20"/>
        </w:rPr>
        <w:t xml:space="preserve">(в ред. </w:t>
      </w:r>
      <w:hyperlink w:history="0" r:id="rId81"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29.03.2022 N 508)</w:t>
      </w:r>
    </w:p>
    <w:p>
      <w:pPr>
        <w:pStyle w:val="0"/>
        <w:spacing w:before="200" w:line-rule="auto"/>
        <w:ind w:firstLine="540"/>
        <w:jc w:val="both"/>
      </w:pPr>
      <w:r>
        <w:rPr>
          <w:sz w:val="20"/>
        </w:rPr>
        <w:t xml:space="preserve">по кредитным договорам (договорам займа), заключенным со дня вступления в силу </w:t>
      </w:r>
      <w:hyperlink w:history="0" r:id="rId82"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29 марта 2022 г. N 508 "О внесении изменений в некоторые акты Правительства Российской Федерации", за исключением кредитных договоров (договоров займа), предусмотренных </w:t>
      </w:r>
      <w:hyperlink w:history="0" w:anchor="P141" w:tooltip="по кредитным договорам (договорам займа), заключенным со дня вступления в силу постановления Правительства Российской Федерации от 20 января 2023 г.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w:r>
          <w:rPr>
            <w:sz w:val="20"/>
            <w:color w:val="0000ff"/>
          </w:rPr>
          <w:t xml:space="preserve">абзацем четвертым</w:t>
        </w:r>
      </w:hyperlink>
      <w:r>
        <w:rPr>
          <w:sz w:val="20"/>
        </w:rPr>
        <w:t xml:space="preserve"> настоящего пункта,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предоставляется субсидия, увеличенной на 2,5 процентного пункта, и размером процентной ставки по кредитному договору (договору займа) на 1-й день календарного месяца, за который предоставляется субсидия. При установлении процентной ставки по кредитному договору (договору займа) в размере менее 3 процентов годовых в расчет принимается процентная ставка в размере 3 процента годовых;</w:t>
      </w:r>
    </w:p>
    <w:p>
      <w:pPr>
        <w:pStyle w:val="0"/>
        <w:jc w:val="both"/>
      </w:pPr>
      <w:r>
        <w:rPr>
          <w:sz w:val="20"/>
        </w:rPr>
        <w:t xml:space="preserve">(в ред. Постановлений Правительства РФ от 29.03.2022 </w:t>
      </w:r>
      <w:hyperlink w:history="0" r:id="rId83" w:tooltip="Постановление Правительства РФ от 29.03.2022 N 508 &quot;О внесении изменений в некоторые акты Правительства Российской Федерации&quot; {КонсультантПлюс}">
        <w:r>
          <w:rPr>
            <w:sz w:val="20"/>
            <w:color w:val="0000ff"/>
          </w:rPr>
          <w:t xml:space="preserve">N 508</w:t>
        </w:r>
      </w:hyperlink>
      <w:r>
        <w:rPr>
          <w:sz w:val="20"/>
        </w:rPr>
        <w:t xml:space="preserve">, от 20.01.2023 </w:t>
      </w:r>
      <w:hyperlink w:history="0" r:id="rId84"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bookmarkStart w:id="141" w:name="P141"/>
    <w:bookmarkEnd w:id="141"/>
    <w:p>
      <w:pPr>
        <w:pStyle w:val="0"/>
        <w:spacing w:before="200" w:line-rule="auto"/>
        <w:ind w:firstLine="540"/>
        <w:jc w:val="both"/>
      </w:pPr>
      <w:r>
        <w:rPr>
          <w:sz w:val="20"/>
        </w:rPr>
        <w:t xml:space="preserve">по кредитным договорам (договорам займа), заключенным со дня вступления в силу </w:t>
      </w:r>
      <w:hyperlink w:history="0" r:id="rId85"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Российской Федерации от 20 января 2023 г. N 49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в отношении объектов недвижимости, расположенных на сельских территориях (сельских агломерациях) приграничных муниципальных образований, в размере ключевой ставки Центрального банка Российской Федерации, действующей на 1-й день календарного месяца, за который предоставляется субсидия, увеличенной на 2,4 процентного пункта.</w:t>
      </w:r>
    </w:p>
    <w:p>
      <w:pPr>
        <w:pStyle w:val="0"/>
        <w:jc w:val="both"/>
      </w:pPr>
      <w:r>
        <w:rPr>
          <w:sz w:val="20"/>
        </w:rPr>
        <w:t xml:space="preserve">(абзац введен </w:t>
      </w:r>
      <w:hyperlink w:history="0" r:id="rId86"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20.01.2023 N 49)</w:t>
      </w:r>
    </w:p>
    <w:p>
      <w:pPr>
        <w:pStyle w:val="0"/>
        <w:spacing w:before="200" w:line-rule="auto"/>
        <w:ind w:firstLine="540"/>
        <w:jc w:val="both"/>
      </w:pPr>
      <w:r>
        <w:rPr>
          <w:sz w:val="20"/>
        </w:rPr>
        <w:t xml:space="preserve">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pPr>
        <w:pStyle w:val="0"/>
        <w:spacing w:before="200" w:line-rule="auto"/>
        <w:ind w:firstLine="540"/>
        <w:jc w:val="both"/>
      </w:pPr>
      <w:r>
        <w:rPr>
          <w:sz w:val="20"/>
        </w:rPr>
        <w:t xml:space="preserve">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w:t>
      </w:r>
      <w:hyperlink w:history="0" r:id="rId8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 соглашения о предоставлении субсидии (далее - соглашение).</w:t>
      </w:r>
    </w:p>
    <w:p>
      <w:pPr>
        <w:pStyle w:val="0"/>
        <w:spacing w:before="200" w:line-rule="auto"/>
        <w:ind w:firstLine="540"/>
        <w:jc w:val="both"/>
      </w:pPr>
      <w:r>
        <w:rPr>
          <w:sz w:val="20"/>
        </w:rPr>
        <w:t xml:space="preserve">Период субсидирования начинается со дня предоставления заемщику льготного ипотечного кредита (займа), но не ранее 1 января 2020 г.</w:t>
      </w:r>
    </w:p>
    <w:p>
      <w:pPr>
        <w:pStyle w:val="0"/>
        <w:spacing w:before="200" w:line-rule="auto"/>
        <w:ind w:firstLine="540"/>
        <w:jc w:val="both"/>
      </w:pPr>
      <w:r>
        <w:rPr>
          <w:sz w:val="20"/>
        </w:rPr>
        <w:t xml:space="preserve">Период субсидирования действует по день окончания срока действия кредитного договора (договора займа) включительно.</w:t>
      </w:r>
    </w:p>
    <w:p>
      <w:pPr>
        <w:pStyle w:val="0"/>
        <w:spacing w:before="200" w:line-rule="auto"/>
        <w:ind w:firstLine="540"/>
        <w:jc w:val="both"/>
      </w:pPr>
      <w:r>
        <w:rPr>
          <w:sz w:val="20"/>
        </w:rPr>
        <w:t xml:space="preserve">В случае направления в Министерство сельского хозяйства Российской Федерации уполномоченным банком, акционерным обществом предложения об изменении размера субсидий, установленного соглашением, с приложением информации, содержащей финансово-экономическое обоснование такого изменения, Министерство сельского хозяйства Российской Федерации пропорционально перераспределяет неиспользованный размер субсидий между другими уполномоченными банками, акционерным обществом, с которыми также заключены соглашения, при наличии обращений таких уполномоченных банков, акционерного общества о предоставлении дополнительного размера субсидий.</w:t>
      </w:r>
    </w:p>
    <w:p>
      <w:pPr>
        <w:pStyle w:val="0"/>
        <w:jc w:val="both"/>
      </w:pPr>
      <w:r>
        <w:rPr>
          <w:sz w:val="20"/>
        </w:rPr>
        <w:t xml:space="preserve">(абзац введен </w:t>
      </w:r>
      <w:hyperlink w:history="0" r:id="rId88"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bookmarkStart w:id="149" w:name="P149"/>
    <w:bookmarkEnd w:id="149"/>
    <w:p>
      <w:pPr>
        <w:pStyle w:val="0"/>
        <w:spacing w:before="200" w:line-rule="auto"/>
        <w:ind w:firstLine="540"/>
        <w:jc w:val="both"/>
      </w:pPr>
      <w:r>
        <w:rPr>
          <w:sz w:val="20"/>
        </w:rPr>
        <w:t xml:space="preserve">8. Субсидии предоставляются ежемесячно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89"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9. В случае принятия решения об отказе в предоставлении субсидий,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w:t>
      </w:r>
    </w:p>
    <w:p>
      <w:pPr>
        <w:pStyle w:val="0"/>
        <w:jc w:val="both"/>
      </w:pPr>
      <w:r>
        <w:rPr>
          <w:sz w:val="20"/>
        </w:rPr>
        <w:t xml:space="preserve">(в ред. Постановлений Правительства РФ от 27.10.2020 </w:t>
      </w:r>
      <w:hyperlink w:history="0" r:id="rId90"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01.02.2021 </w:t>
      </w:r>
      <w:hyperlink w:history="0" r:id="rId91"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98</w:t>
        </w:r>
      </w:hyperlink>
      <w:r>
        <w:rPr>
          <w:sz w:val="20"/>
        </w:rPr>
        <w:t xml:space="preserve">)</w:t>
      </w:r>
    </w:p>
    <w:p>
      <w:pPr>
        <w:pStyle w:val="0"/>
        <w:spacing w:before="200" w:line-rule="auto"/>
        <w:ind w:firstLine="540"/>
        <w:jc w:val="both"/>
      </w:pPr>
      <w:r>
        <w:rPr>
          <w:sz w:val="20"/>
        </w:rPr>
        <w:t xml:space="preserve">В случае принятия решения об отказе в предоставлении субсидии,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pPr>
        <w:pStyle w:val="0"/>
        <w:jc w:val="both"/>
      </w:pPr>
      <w:r>
        <w:rPr>
          <w:sz w:val="20"/>
        </w:rPr>
        <w:t xml:space="preserve">(в ред. </w:t>
      </w:r>
      <w:hyperlink w:history="0" r:id="rId92"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В случае невозможности предоставления субсидии уполномоченному банку, акционерному обществу в текущем финансовом году в связи с недостаточностью лимитов бюджетных обязательств, указанных в </w:t>
      </w:r>
      <w:hyperlink w:history="0" w:anchor="P149" w:tooltip="8. Субсидии предоставляются ежемесячно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
        <w:r>
          <w:rPr>
            <w:sz w:val="20"/>
            <w:color w:val="0000ff"/>
          </w:rPr>
          <w:t xml:space="preserve">пункте 8</w:t>
        </w:r>
      </w:hyperlink>
      <w:r>
        <w:rPr>
          <w:sz w:val="20"/>
        </w:rPr>
        <w:t xml:space="preserve"> настоящих Правил, предоставление субсидии в очередном финансовом году осуществляется без повторного прохождения им проверки на соответствие требованиям, указанным в </w:t>
      </w:r>
      <w:hyperlink w:history="0" w:anchor="P100" w:tooltip="5. Отбор осуществляется в соответствии со следующими требованиями, которым должен соответствовать участник отбора на дату рассмотрения заявки на участие в отборе (проверка осуществляется автоматически на едином портале при наличии технической возможности):">
        <w:r>
          <w:rPr>
            <w:sz w:val="20"/>
            <w:color w:val="0000ff"/>
          </w:rPr>
          <w:t xml:space="preserve">пункте 5</w:t>
        </w:r>
      </w:hyperlink>
      <w:r>
        <w:rPr>
          <w:sz w:val="20"/>
        </w:rPr>
        <w:t xml:space="preserve"> настоящих Правил.</w:t>
      </w:r>
    </w:p>
    <w:p>
      <w:pPr>
        <w:pStyle w:val="0"/>
        <w:jc w:val="both"/>
      </w:pPr>
      <w:r>
        <w:rPr>
          <w:sz w:val="20"/>
        </w:rPr>
        <w:t xml:space="preserve">(абзац введен </w:t>
      </w:r>
      <w:hyperlink w:history="0" r:id="rId93"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 в ред. </w:t>
      </w:r>
      <w:hyperlink w:history="0" r:id="rId94"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bookmarkStart w:id="157" w:name="P157"/>
    <w:bookmarkEnd w:id="157"/>
    <w:p>
      <w:pPr>
        <w:pStyle w:val="0"/>
        <w:spacing w:before="200" w:line-rule="auto"/>
        <w:ind w:firstLine="540"/>
        <w:jc w:val="both"/>
      </w:pPr>
      <w:r>
        <w:rPr>
          <w:sz w:val="20"/>
        </w:rPr>
        <w:t xml:space="preserve">10. Субсидии предоставляются уполномоченному банку, акционерному обществу на основании соглашения при условии документального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требованию о том, что уполномоченный банк, акционерное общество не находятся в процессе реорганизации (за исключением реорганизации в форме присоединения к уполномоченному банку, акционерному обществу другого юридического лица и реорганизации, проводимой в соответствии со </w:t>
      </w:r>
      <w:hyperlink w:history="0" r:id="rId95"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статьей 8</w:t>
        </w:r>
      </w:hyperlink>
      <w:r>
        <w:rPr>
          <w:sz w:val="20"/>
        </w:rPr>
        <w:t xml:space="preserve"> Федерального закона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jc w:val="both"/>
      </w:pPr>
      <w:r>
        <w:rPr>
          <w:sz w:val="20"/>
        </w:rPr>
        <w:t xml:space="preserve">(п. 10 в ред. </w:t>
      </w:r>
      <w:hyperlink w:history="0" r:id="rId96"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11. Соглашением предусматриваются:</w:t>
      </w:r>
    </w:p>
    <w:p>
      <w:pPr>
        <w:pStyle w:val="0"/>
        <w:spacing w:before="200" w:line-rule="auto"/>
        <w:ind w:firstLine="540"/>
        <w:jc w:val="both"/>
      </w:pPr>
      <w:r>
        <w:rPr>
          <w:sz w:val="20"/>
        </w:rPr>
        <w:t xml:space="preserve">а) утратил силу. - </w:t>
      </w:r>
      <w:hyperlink w:history="0" r:id="rId97"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01.02.2021 N 98;</w:t>
      </w:r>
    </w:p>
    <w:p>
      <w:pPr>
        <w:pStyle w:val="0"/>
        <w:spacing w:before="200" w:line-rule="auto"/>
        <w:ind w:firstLine="540"/>
        <w:jc w:val="both"/>
      </w:pPr>
      <w:r>
        <w:rPr>
          <w:sz w:val="20"/>
        </w:rPr>
        <w:t xml:space="preserve">б) согласие уполномоченного банка, акционерного общества на проведение Министерством сельского хозяйства Российской Федерации проверок соблюдения уполномоченным банком, акционерным обществом условий и порядка предоставления субсидий, в том числе в части достижения результатов предоставления субсидии, которые установлены настоящими Правилами и соглашением,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9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9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"б" в ред. </w:t>
      </w:r>
      <w:hyperlink w:history="0" r:id="rId10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 д) утратили силу. - </w:t>
      </w:r>
      <w:hyperlink w:history="0" r:id="rId101"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01.02.2021 N 98;</w:t>
      </w:r>
    </w:p>
    <w:p>
      <w:pPr>
        <w:pStyle w:val="0"/>
        <w:spacing w:before="200" w:line-rule="auto"/>
        <w:ind w:firstLine="540"/>
        <w:jc w:val="both"/>
      </w:pPr>
      <w:r>
        <w:rPr>
          <w:sz w:val="20"/>
        </w:rPr>
        <w:t xml:space="preserve">е) перечень документов, представляемых уполномоченным банком, акционерным обществом для получения субсидий;</w:t>
      </w:r>
    </w:p>
    <w:p>
      <w:pPr>
        <w:pStyle w:val="0"/>
        <w:spacing w:before="200" w:line-rule="auto"/>
        <w:ind w:firstLine="540"/>
        <w:jc w:val="both"/>
      </w:pPr>
      <w:r>
        <w:rPr>
          <w:sz w:val="20"/>
        </w:rPr>
        <w:t xml:space="preserve">ж) утратил силу. - </w:t>
      </w:r>
      <w:hyperlink w:history="0" r:id="rId102"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01.02.2021 N 98;</w:t>
      </w:r>
    </w:p>
    <w:p>
      <w:pPr>
        <w:pStyle w:val="0"/>
        <w:spacing w:before="200" w:line-rule="auto"/>
        <w:ind w:firstLine="540"/>
        <w:jc w:val="both"/>
      </w:pPr>
      <w:r>
        <w:rPr>
          <w:sz w:val="20"/>
        </w:rPr>
        <w:t xml:space="preserve">з) счет, на который перечисляются денежные средства в случае принятия положительного решения о предоставлении субсидий;</w:t>
      </w:r>
    </w:p>
    <w:p>
      <w:pPr>
        <w:pStyle w:val="0"/>
        <w:spacing w:before="200" w:line-rule="auto"/>
        <w:ind w:firstLine="540"/>
        <w:jc w:val="both"/>
      </w:pPr>
      <w:r>
        <w:rPr>
          <w:sz w:val="20"/>
        </w:rPr>
        <w:t xml:space="preserve">и) сроки и формы представления уполномоченным банком, акционерным обществом отчетности о достижении значения результата предоставления субсидии, предусмотренного </w:t>
      </w:r>
      <w:hyperlink w:history="0" w:anchor="P263" w:tooltip="36.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льготных ипотечных кредитов гражданам Российской Федерации на строительство (приобретение) жилого помещения (жилого дома) на сельских территориях (сельских агломерациях) по ставке от 0,1 до 3 процентов годовых (нарастающим итогом), тыс. единиц.">
        <w:r>
          <w:rPr>
            <w:sz w:val="20"/>
            <w:color w:val="0000ff"/>
          </w:rPr>
          <w:t xml:space="preserve">пунктом 36</w:t>
        </w:r>
      </w:hyperlink>
      <w:r>
        <w:rPr>
          <w:sz w:val="20"/>
        </w:rPr>
        <w:t xml:space="preserve"> настоящих Правил, а также дополнительной отчетности (в случае ее установления соглашением);</w:t>
      </w:r>
    </w:p>
    <w:p>
      <w:pPr>
        <w:pStyle w:val="0"/>
        <w:jc w:val="both"/>
      </w:pPr>
      <w:r>
        <w:rPr>
          <w:sz w:val="20"/>
        </w:rPr>
        <w:t xml:space="preserve">(пп. "и" в ред. </w:t>
      </w:r>
      <w:hyperlink w:history="0" r:id="rId10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л)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pPr>
        <w:pStyle w:val="0"/>
        <w:jc w:val="both"/>
      </w:pPr>
      <w:r>
        <w:rPr>
          <w:sz w:val="20"/>
        </w:rPr>
        <w:t xml:space="preserve">(пп. "л" введен </w:t>
      </w:r>
      <w:hyperlink w:history="0" r:id="rId104"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01.02.2021 N 98)</w:t>
      </w:r>
    </w:p>
    <w:p>
      <w:pPr>
        <w:pStyle w:val="0"/>
        <w:spacing w:before="200" w:line-rule="auto"/>
        <w:ind w:firstLine="540"/>
        <w:jc w:val="both"/>
      </w:pPr>
      <w:r>
        <w:rPr>
          <w:sz w:val="20"/>
        </w:rP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 до полного исполнения обязательств, предусмотренных соглашением.</w:t>
      </w:r>
    </w:p>
    <w:p>
      <w:pPr>
        <w:pStyle w:val="0"/>
        <w:spacing w:before="200" w:line-rule="auto"/>
        <w:ind w:firstLine="540"/>
        <w:jc w:val="both"/>
      </w:pPr>
      <w:r>
        <w:rPr>
          <w:sz w:val="20"/>
        </w:rPr>
        <w:t xml:space="preserve">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pPr>
        <w:pStyle w:val="0"/>
        <w:spacing w:before="200" w:line-rule="auto"/>
        <w:ind w:firstLine="540"/>
        <w:jc w:val="both"/>
      </w:pPr>
      <w:r>
        <w:rPr>
          <w:sz w:val="20"/>
        </w:rP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history="0" w:anchor="P192" w:tooltip="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
        <w:r>
          <w:rPr>
            <w:sz w:val="20"/>
            <w:color w:val="0000ff"/>
          </w:rPr>
          <w:t xml:space="preserve">подпунктом "б" пункта 17</w:t>
        </w:r>
      </w:hyperlink>
      <w:r>
        <w:rPr>
          <w:sz w:val="20"/>
        </w:rPr>
        <w:t xml:space="preserve"> настоящих Правил документов, определенных </w:t>
      </w:r>
      <w:hyperlink w:history="0" w:anchor="P177" w:tooltip="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
        <w:r>
          <w:rPr>
            <w:sz w:val="20"/>
            <w:color w:val="0000ff"/>
          </w:rPr>
          <w:t xml:space="preserve">пунктом 15</w:t>
        </w:r>
      </w:hyperlink>
      <w:r>
        <w:rPr>
          <w:sz w:val="20"/>
        </w:rP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Последнее в финансовом году перечисление субсидий, а также окончательная сверка расчетов по субсидиям осуществляются не позднее 30 декабря текущего финансового года.</w:t>
      </w:r>
    </w:p>
    <w:p>
      <w:pPr>
        <w:pStyle w:val="0"/>
        <w:jc w:val="both"/>
      </w:pPr>
      <w:r>
        <w:rPr>
          <w:sz w:val="20"/>
        </w:rPr>
        <w:t xml:space="preserve">(в ред. </w:t>
      </w:r>
      <w:hyperlink w:history="0" r:id="rId105"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bookmarkStart w:id="177" w:name="P177"/>
    <w:bookmarkEnd w:id="177"/>
    <w:p>
      <w:pPr>
        <w:pStyle w:val="0"/>
        <w:spacing w:before="200" w:line-rule="auto"/>
        <w:ind w:firstLine="540"/>
        <w:jc w:val="both"/>
      </w:pPr>
      <w:r>
        <w:rPr>
          <w:sz w:val="20"/>
        </w:rPr>
        <w:t xml:space="preserve">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w:t>
      </w:r>
      <w:hyperlink w:history="0" w:anchor="P188" w:tooltip="16. Для получения субсидий в декабре текущего финансово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для заявок на получение субсидии за ноябрь текущего финансового года) и до 16 декабря текущего финансового года (для заявок на получение части субсидии за период с 1 по 15 декабря текущего финансового года).">
        <w:r>
          <w:rPr>
            <w:sz w:val="20"/>
            <w:color w:val="0000ff"/>
          </w:rPr>
          <w:t xml:space="preserve">пункте 16</w:t>
        </w:r>
      </w:hyperlink>
      <w:r>
        <w:rPr>
          <w:sz w:val="20"/>
        </w:rPr>
        <w:t xml:space="preserve"> настоящих Правил,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заявка на получение субсидии по </w:t>
      </w:r>
      <w:hyperlink w:history="0" r:id="rId106"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форме</w:t>
        </w:r>
      </w:hyperlink>
      <w:r>
        <w:rPr>
          <w:sz w:val="20"/>
        </w:rPr>
        <w:t xml:space="preserve">, установленной Министерством сельского хозяйства Российской Федерации (далее - заявка);</w:t>
      </w:r>
    </w:p>
    <w:p>
      <w:pPr>
        <w:pStyle w:val="0"/>
        <w:spacing w:before="200" w:line-rule="auto"/>
        <w:ind w:firstLine="540"/>
        <w:jc w:val="both"/>
      </w:pPr>
      <w:r>
        <w:rPr>
          <w:sz w:val="20"/>
        </w:rPr>
        <w:t xml:space="preserve">заверенный уполномоченным банком, акционерным обществом отчет о суммах выданных льготных ипотечных кредитов (займов) и начисленных процентах, суммах уплаченных заемщиком средств по основному долгу и процентам (с указанием сроков) по льготному ипотечному кредиту (займу) (по </w:t>
      </w:r>
      <w:hyperlink w:history="0" r:id="rId107"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форме</w:t>
        </w:r>
      </w:hyperlink>
      <w:r>
        <w:rPr>
          <w:sz w:val="20"/>
        </w:rPr>
        <w:t xml:space="preserve">, установленной Министерством сельского хозяйства Российской Федерации);</w:t>
      </w:r>
    </w:p>
    <w:p>
      <w:pPr>
        <w:pStyle w:val="0"/>
        <w:spacing w:before="200" w:line-rule="auto"/>
        <w:ind w:firstLine="540"/>
        <w:jc w:val="both"/>
      </w:pPr>
      <w:r>
        <w:rPr>
          <w:sz w:val="20"/>
        </w:rPr>
        <w:t xml:space="preserve">информация о потребности уполномоченного банка, акционерного общества в субсидии по </w:t>
      </w:r>
      <w:hyperlink w:history="0" r:id="rId108"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форме</w:t>
        </w:r>
      </w:hyperlink>
      <w:r>
        <w:rPr>
          <w:sz w:val="20"/>
        </w:rPr>
        <w:t xml:space="preserve">, установленной Министерством сельского хозяйства Российской Федерации (по состоянию на 1-е число отчетного месяца);</w:t>
      </w:r>
    </w:p>
    <w:p>
      <w:pPr>
        <w:pStyle w:val="0"/>
        <w:spacing w:before="200" w:line-rule="auto"/>
        <w:ind w:firstLine="540"/>
        <w:jc w:val="both"/>
      </w:pPr>
      <w:r>
        <w:rPr>
          <w:sz w:val="20"/>
        </w:rPr>
        <w:t xml:space="preserve">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w:t>
      </w:r>
      <w:hyperlink w:history="0" r:id="rId109"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форме</w:t>
        </w:r>
      </w:hyperlink>
      <w:r>
        <w:rPr>
          <w:sz w:val="20"/>
        </w:rPr>
        <w:t xml:space="preserve">, установленной Министерством);</w:t>
      </w:r>
    </w:p>
    <w:p>
      <w:pPr>
        <w:pStyle w:val="0"/>
        <w:spacing w:before="200" w:line-rule="auto"/>
        <w:ind w:firstLine="540"/>
        <w:jc w:val="both"/>
      </w:pPr>
      <w:r>
        <w:rPr>
          <w:sz w:val="20"/>
        </w:rPr>
        <w:t xml:space="preserve">документы, подтверждающие соответствие уполномоченного банка, акционерного общества требованиям, предусмотренным </w:t>
      </w:r>
      <w:hyperlink w:history="0" w:anchor="P104" w:tooltip="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r>
          <w:rPr>
            <w:sz w:val="20"/>
            <w:color w:val="0000ff"/>
          </w:rPr>
          <w:t xml:space="preserve">подпунктами "в"</w:t>
        </w:r>
      </w:hyperlink>
      <w:r>
        <w:rPr>
          <w:sz w:val="20"/>
        </w:rPr>
        <w:t xml:space="preserve"> - </w:t>
      </w:r>
      <w:hyperlink w:history="0" w:anchor="P111" w:tooltip="ж) не получает средства из федерального бюджета на основании иных нормативных правовых актов Российской Федерации на цели, указанные в пункте 1 настоящих Правил.">
        <w:r>
          <w:rPr>
            <w:sz w:val="20"/>
            <w:color w:val="0000ff"/>
          </w:rPr>
          <w:t xml:space="preserve">"ж" пункта 5</w:t>
        </w:r>
      </w:hyperlink>
      <w:r>
        <w:rPr>
          <w:sz w:val="20"/>
        </w:rPr>
        <w:t xml:space="preserve"> настоящих Правил;</w:t>
      </w:r>
    </w:p>
    <w:p>
      <w:pPr>
        <w:pStyle w:val="0"/>
        <w:spacing w:before="200" w:line-rule="auto"/>
        <w:ind w:firstLine="540"/>
        <w:jc w:val="both"/>
      </w:pPr>
      <w:r>
        <w:rPr>
          <w:sz w:val="20"/>
        </w:rPr>
        <w:t xml:space="preserve">иные документы, предусмотренные соглашением.</w:t>
      </w:r>
    </w:p>
    <w:p>
      <w:pPr>
        <w:pStyle w:val="0"/>
        <w:spacing w:before="200" w:line-rule="auto"/>
        <w:ind w:firstLine="540"/>
        <w:jc w:val="both"/>
      </w:pPr>
      <w:r>
        <w:rPr>
          <w:sz w:val="20"/>
        </w:rPr>
        <w:t xml:space="preserve">Уполномоченный банк, акционерное общество несут ответственность за недостоверность сведений, содержащихся в представленных документах.</w:t>
      </w:r>
    </w:p>
    <w:p>
      <w:pPr>
        <w:pStyle w:val="0"/>
        <w:jc w:val="both"/>
      </w:pPr>
      <w:r>
        <w:rPr>
          <w:sz w:val="20"/>
        </w:rPr>
        <w:t xml:space="preserve">(п. 15 в ред. </w:t>
      </w:r>
      <w:hyperlink w:history="0" r:id="rId110"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15(1). Льготные ипотечные кредиты (займы), по которым кредитным договором (договором займа) предусмотрена оплата стоимости приобретаемого индивидуального жилого дома или дома блокированной застройки за счет средств материнского (семейного) капитала, могут быть включены в заявку начиная с любого отчетного месяца после поступления средств материнского (семейного) капитала в счет оплаты стоимости приобретаемого индивидуального жилого дома или дома блокированной застройки. В указанном случае субсидии уполномоченному банку, акционерному обществу предоставляются с даты выдачи льготного ипотечного кредита (займа).</w:t>
      </w:r>
    </w:p>
    <w:p>
      <w:pPr>
        <w:pStyle w:val="0"/>
        <w:jc w:val="both"/>
      </w:pPr>
      <w:r>
        <w:rPr>
          <w:sz w:val="20"/>
        </w:rPr>
        <w:t xml:space="preserve">(п. 15(1) введен </w:t>
      </w:r>
      <w:hyperlink w:history="0" r:id="rId111"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18.08.2022 N 1437)</w:t>
      </w:r>
    </w:p>
    <w:bookmarkStart w:id="188" w:name="P188"/>
    <w:bookmarkEnd w:id="188"/>
    <w:p>
      <w:pPr>
        <w:pStyle w:val="0"/>
        <w:spacing w:before="200" w:line-rule="auto"/>
        <w:ind w:firstLine="540"/>
        <w:jc w:val="both"/>
      </w:pPr>
      <w:r>
        <w:rPr>
          <w:sz w:val="20"/>
        </w:rPr>
        <w:t xml:space="preserve">16. Для получения субсидий в декабре текущего финансового года заявки с приложением документов, указанных в </w:t>
      </w:r>
      <w:hyperlink w:history="0" w:anchor="P177" w:tooltip="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
        <w:r>
          <w:rPr>
            <w:sz w:val="20"/>
            <w:color w:val="0000ff"/>
          </w:rPr>
          <w:t xml:space="preserve">пункте 15</w:t>
        </w:r>
      </w:hyperlink>
      <w:r>
        <w:rPr>
          <w:sz w:val="20"/>
        </w:rPr>
        <w:t xml:space="preserve"> настоящих Правил, представляются в Министерство сельского хозяйства Российской Федерации до 3 декабря текущего финансового года (для заявок на получение субсидии за ноябрь текущего финансового года) и до 16 декабря текущего финансового года (для заявок на получение части субсидии за период с 1 по 15 декабря текущего финансового года).</w:t>
      </w:r>
    </w:p>
    <w:p>
      <w:pPr>
        <w:pStyle w:val="0"/>
        <w:jc w:val="both"/>
      </w:pPr>
      <w:r>
        <w:rPr>
          <w:sz w:val="20"/>
        </w:rPr>
        <w:t xml:space="preserve">(п. 16 в ред. </w:t>
      </w:r>
      <w:hyperlink w:history="0" r:id="rId112"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17. Министерство сельского хозяйства Российской Федерации:</w:t>
      </w:r>
    </w:p>
    <w:p>
      <w:pPr>
        <w:pStyle w:val="0"/>
        <w:spacing w:before="200" w:line-rule="auto"/>
        <w:ind w:firstLine="540"/>
        <w:jc w:val="both"/>
      </w:pPr>
      <w:r>
        <w:rPr>
          <w:sz w:val="20"/>
        </w:rPr>
        <w:t xml:space="preserve">а) регистрирует в порядке календарной очередности заявки и прилагаемые к ним документы;</w:t>
      </w:r>
    </w:p>
    <w:bookmarkStart w:id="192" w:name="P192"/>
    <w:bookmarkEnd w:id="192"/>
    <w:p>
      <w:pPr>
        <w:pStyle w:val="0"/>
        <w:spacing w:before="200" w:line-rule="auto"/>
        <w:ind w:firstLine="540"/>
        <w:jc w:val="both"/>
      </w:pPr>
      <w:r>
        <w:rPr>
          <w:sz w:val="20"/>
        </w:rP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pPr>
        <w:pStyle w:val="0"/>
        <w:spacing w:before="200" w:line-rule="auto"/>
        <w:ind w:firstLine="540"/>
        <w:jc w:val="both"/>
      </w:pPr>
      <w:r>
        <w:rPr>
          <w:sz w:val="20"/>
        </w:rPr>
        <w:t xml:space="preserve">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w:t>
      </w:r>
      <w:hyperlink w:history="0" w:anchor="P177" w:tooltip="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
        <w:r>
          <w:rPr>
            <w:sz w:val="20"/>
            <w:color w:val="0000ff"/>
          </w:rPr>
          <w:t xml:space="preserve">пункте 15</w:t>
        </w:r>
      </w:hyperlink>
      <w:r>
        <w:rPr>
          <w:sz w:val="20"/>
        </w:rPr>
        <w:t xml:space="preserve"> настоящих Правил.</w:t>
      </w:r>
    </w:p>
    <w:p>
      <w:pPr>
        <w:pStyle w:val="0"/>
        <w:jc w:val="both"/>
      </w:pPr>
      <w:r>
        <w:rPr>
          <w:sz w:val="20"/>
        </w:rPr>
        <w:t xml:space="preserve">(пп. "в" в ред. </w:t>
      </w:r>
      <w:hyperlink w:history="0" r:id="rId113"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18. Основанием для принятия Министерством сельского хозяйства Российской Федерации решения об отказе в предоставлении субсидий является:</w:t>
      </w:r>
    </w:p>
    <w:p>
      <w:pPr>
        <w:pStyle w:val="0"/>
        <w:spacing w:before="200" w:line-rule="auto"/>
        <w:ind w:firstLine="540"/>
        <w:jc w:val="both"/>
      </w:pPr>
      <w:r>
        <w:rPr>
          <w:sz w:val="20"/>
        </w:rPr>
        <w:t xml:space="preserve">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pPr>
        <w:pStyle w:val="0"/>
        <w:spacing w:before="200" w:line-rule="auto"/>
        <w:ind w:firstLine="540"/>
        <w:jc w:val="both"/>
      </w:pPr>
      <w:r>
        <w:rPr>
          <w:sz w:val="20"/>
        </w:rPr>
        <w:t xml:space="preserve">несоответствие представленных уполномоченным банком, акционерным обществом документов требованиям, установленным </w:t>
      </w:r>
      <w:hyperlink w:history="0" w:anchor="P177" w:tooltip="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
        <w:r>
          <w:rPr>
            <w:sz w:val="20"/>
            <w:color w:val="0000ff"/>
          </w:rPr>
          <w:t xml:space="preserve">пунктом 15</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уполномоченным банком, акционерным обществом информации.</w:t>
      </w:r>
    </w:p>
    <w:p>
      <w:pPr>
        <w:pStyle w:val="0"/>
        <w:spacing w:before="200" w:line-rule="auto"/>
        <w:ind w:firstLine="540"/>
        <w:jc w:val="both"/>
      </w:pPr>
      <w:r>
        <w:rPr>
          <w:sz w:val="20"/>
        </w:rPr>
        <w:t xml:space="preserve">В случае принятия решения об отказе в предоставлении субсидий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pPr>
        <w:pStyle w:val="0"/>
        <w:spacing w:before="200" w:line-rule="auto"/>
        <w:ind w:firstLine="540"/>
        <w:jc w:val="both"/>
      </w:pPr>
      <w:r>
        <w:rPr>
          <w:sz w:val="20"/>
        </w:rPr>
        <w:t xml:space="preserve">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history="0" w:anchor="P177" w:tooltip="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
        <w:r>
          <w:rPr>
            <w:sz w:val="20"/>
            <w:color w:val="0000ff"/>
          </w:rPr>
          <w:t xml:space="preserve">пунктом 15</w:t>
        </w:r>
      </w:hyperlink>
      <w:r>
        <w:rPr>
          <w:sz w:val="20"/>
        </w:rPr>
        <w:t xml:space="preserve"> настоящих Правил.</w:t>
      </w:r>
    </w:p>
    <w:p>
      <w:pPr>
        <w:pStyle w:val="0"/>
        <w:jc w:val="both"/>
      </w:pPr>
      <w:r>
        <w:rPr>
          <w:sz w:val="20"/>
        </w:rPr>
        <w:t xml:space="preserve">(п. 18 в ред. </w:t>
      </w:r>
      <w:hyperlink w:history="0" r:id="rId114"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bookmarkStart w:id="202" w:name="P202"/>
    <w:bookmarkEnd w:id="202"/>
    <w:p>
      <w:pPr>
        <w:pStyle w:val="0"/>
        <w:spacing w:before="200" w:line-rule="auto"/>
        <w:ind w:firstLine="540"/>
        <w:jc w:val="both"/>
      </w:pPr>
      <w:r>
        <w:rPr>
          <w:sz w:val="20"/>
        </w:rPr>
        <w:t xml:space="preserve">19. Жилое помещение (жилой дом), на строительство (приобретение) которого предоставляется льготный ипотечный кредит (заем), должно быть:</w:t>
      </w:r>
    </w:p>
    <w:p>
      <w:pPr>
        <w:pStyle w:val="0"/>
        <w:spacing w:before="200" w:line-rule="auto"/>
        <w:ind w:firstLine="540"/>
        <w:jc w:val="both"/>
      </w:pPr>
      <w:r>
        <w:rPr>
          <w:sz w:val="20"/>
        </w:rPr>
        <w:t xml:space="preserve">а) пригодным для постоянного проживания;</w:t>
      </w:r>
    </w:p>
    <w:p>
      <w:pPr>
        <w:pStyle w:val="0"/>
        <w:spacing w:before="200" w:line-rule="auto"/>
        <w:ind w:firstLine="540"/>
        <w:jc w:val="both"/>
      </w:pPr>
      <w:r>
        <w:rPr>
          <w:sz w:val="20"/>
        </w:rPr>
        <w:t xml:space="preserve">б) обеспеченным централизованными или автономными инженерными системами (электроснабжение, водоснабжение, водоотведение, отопление);</w:t>
      </w:r>
    </w:p>
    <w:p>
      <w:pPr>
        <w:pStyle w:val="0"/>
        <w:jc w:val="both"/>
      </w:pPr>
      <w:r>
        <w:rPr>
          <w:sz w:val="20"/>
        </w:rPr>
        <w:t xml:space="preserve">(в ред. </w:t>
      </w:r>
      <w:hyperlink w:history="0" r:id="rId115"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18.08.2022 N 1437)</w:t>
      </w:r>
    </w:p>
    <w:p>
      <w:pPr>
        <w:pStyle w:val="0"/>
        <w:spacing w:before="200" w:line-rule="auto"/>
        <w:ind w:firstLine="540"/>
        <w:jc w:val="both"/>
      </w:pPr>
      <w:r>
        <w:rPr>
          <w:sz w:val="20"/>
        </w:rPr>
        <w:t xml:space="preserve">в) не менее размера, равного учетной норме площади жилого помещения (жилого дома) в расчете на 1 члена семьи, установленной органом местного самоуправления.</w:t>
      </w:r>
    </w:p>
    <w:p>
      <w:pPr>
        <w:pStyle w:val="0"/>
        <w:jc w:val="both"/>
      </w:pPr>
      <w:r>
        <w:rPr>
          <w:sz w:val="20"/>
        </w:rPr>
        <w:t xml:space="preserve">(в ред. </w:t>
      </w:r>
      <w:hyperlink w:history="0" r:id="rId116"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19(1). Соответствие жилого помещения (жилого дома) требованиям </w:t>
      </w:r>
      <w:hyperlink w:history="0" w:anchor="P202" w:tooltip="19. Жилое помещение (жилой дом), на строительство (приобретение) которого предоставляется льготный ипотечный кредит (заем), должно быть:">
        <w:r>
          <w:rPr>
            <w:sz w:val="20"/>
            <w:color w:val="0000ff"/>
          </w:rPr>
          <w:t xml:space="preserve">пункта 19</w:t>
        </w:r>
      </w:hyperlink>
      <w:r>
        <w:rPr>
          <w:sz w:val="20"/>
        </w:rPr>
        <w:t xml:space="preserve"> настоящих Правил определяется уполномоченным банком, акционерным обществом в соответствии с правилами и процедурами, принятыми в уполномоченном банке, акционерном обществе.</w:t>
      </w:r>
    </w:p>
    <w:p>
      <w:pPr>
        <w:pStyle w:val="0"/>
        <w:jc w:val="both"/>
      </w:pPr>
      <w:r>
        <w:rPr>
          <w:sz w:val="20"/>
        </w:rPr>
        <w:t xml:space="preserve">(п. 19(1) введен </w:t>
      </w:r>
      <w:hyperlink w:history="0" r:id="rId117"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 в ред. </w:t>
      </w:r>
      <w:hyperlink w:history="0" r:id="rId118"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18.08.2022 N 1437)</w:t>
      </w:r>
    </w:p>
    <w:p>
      <w:pPr>
        <w:pStyle w:val="0"/>
        <w:spacing w:before="200" w:line-rule="auto"/>
        <w:ind w:firstLine="540"/>
        <w:jc w:val="both"/>
      </w:pPr>
      <w:r>
        <w:rPr>
          <w:sz w:val="20"/>
        </w:rPr>
        <w:t xml:space="preserve">20. Утратил силу. - </w:t>
      </w:r>
      <w:hyperlink w:history="0" r:id="rId119"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27.10.2020 N 1748.</w:t>
      </w:r>
    </w:p>
    <w:p>
      <w:pPr>
        <w:pStyle w:val="0"/>
        <w:spacing w:before="200" w:line-rule="auto"/>
        <w:ind w:firstLine="540"/>
        <w:jc w:val="both"/>
      </w:pPr>
      <w:r>
        <w:rPr>
          <w:sz w:val="20"/>
        </w:rPr>
        <w:t xml:space="preserve">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bookmarkStart w:id="212" w:name="P212"/>
    <w:bookmarkEnd w:id="212"/>
    <w:p>
      <w:pPr>
        <w:pStyle w:val="0"/>
        <w:spacing w:before="200" w:line-rule="auto"/>
        <w:ind w:firstLine="540"/>
        <w:jc w:val="both"/>
      </w:pPr>
      <w:r>
        <w:rPr>
          <w:sz w:val="20"/>
        </w:rPr>
        <w:t xml:space="preserve">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pPr>
        <w:pStyle w:val="0"/>
        <w:spacing w:before="200" w:line-rule="auto"/>
        <w:ind w:firstLine="540"/>
        <w:jc w:val="both"/>
      </w:pPr>
      <w:r>
        <w:rPr>
          <w:sz w:val="20"/>
        </w:rPr>
        <w:t xml:space="preserve">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pPr>
        <w:pStyle w:val="0"/>
        <w:spacing w:before="200" w:line-rule="auto"/>
        <w:ind w:firstLine="540"/>
        <w:jc w:val="both"/>
      </w:pPr>
      <w:r>
        <w:rPr>
          <w:sz w:val="20"/>
        </w:rPr>
        <w:t xml:space="preserve">Проверка соответствия заемщика требованиям, указанным в </w:t>
      </w:r>
      <w:hyperlink w:history="0" w:anchor="P212" w:tooltip="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
        <w:r>
          <w:rPr>
            <w:sz w:val="20"/>
            <w:color w:val="0000ff"/>
          </w:rPr>
          <w:t xml:space="preserve">пункте 22</w:t>
        </w:r>
      </w:hyperlink>
      <w:r>
        <w:rPr>
          <w:sz w:val="20"/>
        </w:rPr>
        <w:t xml:space="preserve"> настоящих Правил, проводится уполномоченным банком, акционерным обществом.</w:t>
      </w:r>
    </w:p>
    <w:p>
      <w:pPr>
        <w:pStyle w:val="0"/>
        <w:spacing w:before="200" w:line-rule="auto"/>
        <w:ind w:firstLine="540"/>
        <w:jc w:val="both"/>
      </w:pPr>
      <w:r>
        <w:rPr>
          <w:sz w:val="20"/>
        </w:rPr>
        <w:t xml:space="preserve">Уполномоченный банк, акционерное общество направляют в Министерство сельского хозяйства Российской Федерации реестры потенциальных заемщиков, реестры кредитных договоров, а также документы, предусмотренные </w:t>
      </w:r>
      <w:hyperlink w:history="0" w:anchor="P177" w:tooltip="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
        <w:r>
          <w:rPr>
            <w:sz w:val="20"/>
            <w:color w:val="0000ff"/>
          </w:rPr>
          <w:t xml:space="preserve">пунктом 15</w:t>
        </w:r>
      </w:hyperlink>
      <w:r>
        <w:rPr>
          <w:sz w:val="20"/>
        </w:rPr>
        <w:t xml:space="preserve"> настоящих Правил, в соответствии с </w:t>
      </w:r>
      <w:hyperlink w:history="0" r:id="rId120"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порядком</w:t>
        </w:r>
      </w:hyperlink>
      <w:r>
        <w:rPr>
          <w:sz w:val="20"/>
        </w:rPr>
        <w:t xml:space="preserve">, утвержденным Министерством сельского хозяйства Российской Федерации, в том числе в электронном виде.</w:t>
      </w:r>
    </w:p>
    <w:p>
      <w:pPr>
        <w:pStyle w:val="0"/>
        <w:jc w:val="both"/>
      </w:pPr>
      <w:r>
        <w:rPr>
          <w:sz w:val="20"/>
        </w:rPr>
        <w:t xml:space="preserve">(в ред. </w:t>
      </w:r>
      <w:hyperlink w:history="0" r:id="rId12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Порядок одобрения Министерством сельского хозяйства Российской Федерации реестра потенциальных заемщиков определяется Министерством сельского хозяйства Российской Федерации.</w:t>
      </w:r>
    </w:p>
    <w:p>
      <w:pPr>
        <w:pStyle w:val="0"/>
        <w:jc w:val="both"/>
      </w:pPr>
      <w:r>
        <w:rPr>
          <w:sz w:val="20"/>
        </w:rPr>
        <w:t xml:space="preserve">(в ред. </w:t>
      </w:r>
      <w:hyperlink w:history="0" r:id="rId122"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23(1). Уполномоченный банк, акционерное общество заключают с гражданами Российской Федерации, включенными в реестр потенциальных заемщиков, кредитные договоры (договоры займа) и включают их в реестр кредитных договоров.</w:t>
      </w:r>
    </w:p>
    <w:p>
      <w:pPr>
        <w:pStyle w:val="0"/>
        <w:jc w:val="both"/>
      </w:pPr>
      <w:r>
        <w:rPr>
          <w:sz w:val="20"/>
        </w:rPr>
        <w:t xml:space="preserve">(п. 23(1) введен </w:t>
      </w:r>
      <w:hyperlink w:history="0" r:id="rId123"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p>
      <w:pPr>
        <w:pStyle w:val="0"/>
        <w:spacing w:before="200" w:line-rule="auto"/>
        <w:ind w:firstLine="540"/>
        <w:jc w:val="both"/>
      </w:pPr>
      <w:r>
        <w:rPr>
          <w:sz w:val="20"/>
        </w:rPr>
        <w:t xml:space="preserve">23(2). Уполномоченный банк, акционерное общество направляют в Министерство сельского хозяйства Российской Федерации реестр кредитных договоров в соответствии с </w:t>
      </w:r>
      <w:hyperlink w:history="0" r:id="rId124"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порядком</w:t>
        </w:r>
      </w:hyperlink>
      <w:r>
        <w:rPr>
          <w:sz w:val="20"/>
        </w:rPr>
        <w:t xml:space="preserve">, утвержденным Министерством сельского хозяйства Российской Федерации.</w:t>
      </w:r>
    </w:p>
    <w:p>
      <w:pPr>
        <w:pStyle w:val="0"/>
        <w:spacing w:before="200" w:line-rule="auto"/>
        <w:ind w:firstLine="540"/>
        <w:jc w:val="both"/>
      </w:pPr>
      <w:r>
        <w:rPr>
          <w:sz w:val="20"/>
        </w:rPr>
        <w:t xml:space="preserve">Субсидии предоставляются уполномоченному банку, акционерному обществу по кредитным договорам (договорам займа), включенным в реестр кредитных договоров.</w:t>
      </w:r>
    </w:p>
    <w:p>
      <w:pPr>
        <w:pStyle w:val="0"/>
        <w:jc w:val="both"/>
      </w:pPr>
      <w:r>
        <w:rPr>
          <w:sz w:val="20"/>
        </w:rPr>
        <w:t xml:space="preserve">(п. 23(2) введен </w:t>
      </w:r>
      <w:hyperlink w:history="0" r:id="rId125"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p>
      <w:pPr>
        <w:pStyle w:val="0"/>
        <w:spacing w:before="200" w:line-rule="auto"/>
        <w:ind w:firstLine="540"/>
        <w:jc w:val="both"/>
      </w:pPr>
      <w:r>
        <w:rPr>
          <w:sz w:val="20"/>
        </w:rPr>
        <w:t xml:space="preserve">24. Ведение реестра кредитных договоров осуществляется уполномоченным банком, акционерным обществом.</w:t>
      </w:r>
    </w:p>
    <w:p>
      <w:pPr>
        <w:pStyle w:val="0"/>
        <w:jc w:val="both"/>
      </w:pPr>
      <w:r>
        <w:rPr>
          <w:sz w:val="20"/>
        </w:rPr>
        <w:t xml:space="preserve">(в ред. </w:t>
      </w:r>
      <w:hyperlink w:history="0" r:id="rId126"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Заемщик исключается уполномоченным банком, акционерным обществом из реестра кредитных договоров при несоблюдении им условий </w:t>
      </w:r>
      <w:hyperlink w:history="0" w:anchor="P231" w:tooltip="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
        <w:r>
          <w:rPr>
            <w:sz w:val="20"/>
            <w:color w:val="0000ff"/>
          </w:rPr>
          <w:t xml:space="preserve">пункта 26</w:t>
        </w:r>
      </w:hyperlink>
      <w:r>
        <w:rPr>
          <w:sz w:val="20"/>
        </w:rPr>
        <w:t xml:space="preserve"> настоящих Правил и в случаях, установленных </w:t>
      </w:r>
      <w:hyperlink w:history="0" w:anchor="P233" w:tooltip="а) нарушения заемщиком целей использования льготного ипотечного кредита (займа), указанных в пункте 3 настоящих Правил;">
        <w:r>
          <w:rPr>
            <w:sz w:val="20"/>
            <w:color w:val="0000ff"/>
          </w:rPr>
          <w:t xml:space="preserve">подпунктами "а"</w:t>
        </w:r>
      </w:hyperlink>
      <w:r>
        <w:rPr>
          <w:sz w:val="20"/>
        </w:rPr>
        <w:t xml:space="preserve"> - </w:t>
      </w:r>
      <w:hyperlink w:history="0" w:anchor="P239" w:tooltip="д) невыполнения заемщиком обязательства, предусмотренного подпунктом &quot;з&quot; пункта 6 настоящих Правил.">
        <w:r>
          <w:rPr>
            <w:sz w:val="20"/>
            <w:color w:val="0000ff"/>
          </w:rPr>
          <w:t xml:space="preserve">"д" пункта 27</w:t>
        </w:r>
      </w:hyperlink>
      <w:r>
        <w:rPr>
          <w:sz w:val="20"/>
        </w:rPr>
        <w:t xml:space="preserve"> настоящих Правил, в </w:t>
      </w:r>
      <w:hyperlink w:history="0" r:id="rId127" w:tooltip="Приказ Минсельхоза России от 25.06.2021 N 419 (ред. от 14.10.2022) &quot;Об утверждении Порядка направления уполномоченным банком (акционерным обществом &quot;ДОМ.РФ&quot;) реестра потенциальных заемщиков и реестра кредитных договоров в Министерство сельского хозяйства Российской Федерации, одобрения реестра потенциальных заемщиков Министерством сельского хозяйства Российской Федерации, исключения заемщиков из реестра кредитных договоров и включения в него, а также форм документов, предусмотренных постановлением Правитель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 По льготным ипотечным кредитам (займам) заемщиков, исключенных из реестра кредитных договоров, субсидии не предоставляются.</w:t>
      </w:r>
    </w:p>
    <w:p>
      <w:pPr>
        <w:pStyle w:val="0"/>
        <w:jc w:val="both"/>
      </w:pPr>
      <w:r>
        <w:rPr>
          <w:sz w:val="20"/>
        </w:rPr>
        <w:t xml:space="preserve">(в ред. Постановлений Правительства РФ от 27.10.2020 </w:t>
      </w:r>
      <w:hyperlink w:history="0" r:id="rId128"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18.08.2022 </w:t>
      </w:r>
      <w:hyperlink w:history="0" r:id="rId129"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1437</w:t>
        </w:r>
      </w:hyperlink>
      <w:r>
        <w:rPr>
          <w:sz w:val="20"/>
        </w:rPr>
        <w:t xml:space="preserve">)</w:t>
      </w:r>
    </w:p>
    <w:p>
      <w:pPr>
        <w:pStyle w:val="0"/>
        <w:spacing w:before="200" w:line-rule="auto"/>
        <w:ind w:firstLine="540"/>
        <w:jc w:val="both"/>
      </w:pPr>
      <w:r>
        <w:rPr>
          <w:sz w:val="20"/>
        </w:rPr>
        <w:t xml:space="preserve">В случае возобновления заемщиком исполнения условий </w:t>
      </w:r>
      <w:hyperlink w:history="0" w:anchor="P234" w:tooltip="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
        <w:r>
          <w:rPr>
            <w:sz w:val="20"/>
            <w:color w:val="0000ff"/>
          </w:rPr>
          <w:t xml:space="preserve">подпунктов "б"</w:t>
        </w:r>
      </w:hyperlink>
      <w:r>
        <w:rPr>
          <w:sz w:val="20"/>
        </w:rPr>
        <w:t xml:space="preserve"> - </w:t>
      </w:r>
      <w:hyperlink w:history="0" w:anchor="P239" w:tooltip="д) невыполнения заемщиком обязательства, предусмотренного подпунктом &quot;з&quot; пункта 6 настоящих Правил.">
        <w:r>
          <w:rPr>
            <w:sz w:val="20"/>
            <w:color w:val="0000ff"/>
          </w:rPr>
          <w:t xml:space="preserve">"д" пункта 27</w:t>
        </w:r>
      </w:hyperlink>
      <w:r>
        <w:rPr>
          <w:sz w:val="20"/>
        </w:rPr>
        <w:t xml:space="preserve"> настоящих Правил заемщик включается в реестр кредитных договоров в порядке, установленном Министерством сельского хозяйства Российской Федерации.</w:t>
      </w:r>
    </w:p>
    <w:p>
      <w:pPr>
        <w:pStyle w:val="0"/>
        <w:jc w:val="both"/>
      </w:pPr>
      <w:r>
        <w:rPr>
          <w:sz w:val="20"/>
        </w:rPr>
        <w:t xml:space="preserve">(в ред. Постановлений Правительства РФ от 27.10.2020 </w:t>
      </w:r>
      <w:hyperlink w:history="0" r:id="rId130"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18.08.2022 </w:t>
      </w:r>
      <w:hyperlink w:history="0" r:id="rId131"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1437</w:t>
        </w:r>
      </w:hyperlink>
      <w:r>
        <w:rPr>
          <w:sz w:val="20"/>
        </w:rPr>
        <w:t xml:space="preserve">)</w:t>
      </w:r>
    </w:p>
    <w:p>
      <w:pPr>
        <w:pStyle w:val="0"/>
        <w:spacing w:before="200" w:line-rule="auto"/>
        <w:ind w:firstLine="540"/>
        <w:jc w:val="both"/>
      </w:pPr>
      <w:r>
        <w:rPr>
          <w:sz w:val="20"/>
        </w:rPr>
        <w:t xml:space="preserve">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bookmarkStart w:id="231" w:name="P231"/>
    <w:bookmarkEnd w:id="231"/>
    <w:p>
      <w:pPr>
        <w:pStyle w:val="0"/>
        <w:spacing w:before="200" w:line-rule="auto"/>
        <w:ind w:firstLine="540"/>
        <w:jc w:val="both"/>
      </w:pPr>
      <w:r>
        <w:rPr>
          <w:sz w:val="20"/>
        </w:rPr>
        <w:t xml:space="preserve">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pPr>
        <w:pStyle w:val="0"/>
        <w:spacing w:before="200" w:line-rule="auto"/>
        <w:ind w:firstLine="540"/>
        <w:jc w:val="both"/>
      </w:pPr>
      <w:r>
        <w:rPr>
          <w:sz w:val="20"/>
        </w:rPr>
        <w:t xml:space="preserve">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bookmarkStart w:id="233" w:name="P233"/>
    <w:bookmarkEnd w:id="233"/>
    <w:p>
      <w:pPr>
        <w:pStyle w:val="0"/>
        <w:spacing w:before="200" w:line-rule="auto"/>
        <w:ind w:firstLine="540"/>
        <w:jc w:val="both"/>
      </w:pPr>
      <w:r>
        <w:rPr>
          <w:sz w:val="20"/>
        </w:rPr>
        <w:t xml:space="preserve">а) нарушения заемщиком целей использования льготного ипотечного кредита (займа), указанных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w:t>
      </w:r>
    </w:p>
    <w:bookmarkStart w:id="234" w:name="P234"/>
    <w:bookmarkEnd w:id="234"/>
    <w:p>
      <w:pPr>
        <w:pStyle w:val="0"/>
        <w:spacing w:before="200" w:line-rule="auto"/>
        <w:ind w:firstLine="540"/>
        <w:jc w:val="both"/>
      </w:pPr>
      <w:r>
        <w:rPr>
          <w:sz w:val="20"/>
        </w:rPr>
        <w:t xml:space="preserve">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pPr>
        <w:pStyle w:val="0"/>
        <w:spacing w:before="200" w:line-rule="auto"/>
        <w:ind w:firstLine="540"/>
        <w:jc w:val="both"/>
      </w:pPr>
      <w:r>
        <w:rPr>
          <w:sz w:val="20"/>
        </w:rPr>
        <w:t xml:space="preserve">в) непредставления заемщиком документов, подтверждающих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(договору займа) на цели, указанные в </w:t>
      </w:r>
      <w:hyperlink w:history="0" w:anchor="P81" w:tooltip="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
        <w:r>
          <w:rPr>
            <w:sz w:val="20"/>
            <w:color w:val="0000ff"/>
          </w:rPr>
          <w:t xml:space="preserve">пункте 3</w:t>
        </w:r>
      </w:hyperlink>
      <w:r>
        <w:rPr>
          <w:sz w:val="20"/>
        </w:rPr>
        <w:t xml:space="preserve"> настоящих Правил, в срок не позднее 180 календарных дней со дня государственной регистрации права собственности заемщика на жилое помещение;</w:t>
      </w:r>
    </w:p>
    <w:p>
      <w:pPr>
        <w:pStyle w:val="0"/>
        <w:jc w:val="both"/>
      </w:pPr>
      <w:r>
        <w:rPr>
          <w:sz w:val="20"/>
        </w:rPr>
        <w:t xml:space="preserve">(пп. "в" введен </w:t>
      </w:r>
      <w:hyperlink w:history="0" r:id="rId132"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p>
      <w:pPr>
        <w:pStyle w:val="0"/>
        <w:spacing w:before="200" w:line-rule="auto"/>
        <w:ind w:firstLine="540"/>
        <w:jc w:val="both"/>
      </w:pPr>
      <w:r>
        <w:rPr>
          <w:sz w:val="20"/>
        </w:rPr>
        <w:t xml:space="preserve">г) незавершения строительства жилого дома (создания объекта индивидуального жилищного строительства) в течение 24 месяцев со дня предоставления заемщику льготного ипотечного кредита (займа);</w:t>
      </w:r>
    </w:p>
    <w:p>
      <w:pPr>
        <w:pStyle w:val="0"/>
        <w:jc w:val="both"/>
      </w:pPr>
      <w:r>
        <w:rPr>
          <w:sz w:val="20"/>
        </w:rPr>
        <w:t xml:space="preserve">(пп. "г" введен </w:t>
      </w:r>
      <w:hyperlink w:history="0" r:id="rId133"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27.10.2020 N 1748)</w:t>
      </w:r>
    </w:p>
    <w:bookmarkStart w:id="239" w:name="P239"/>
    <w:bookmarkEnd w:id="239"/>
    <w:p>
      <w:pPr>
        <w:pStyle w:val="0"/>
        <w:spacing w:before="200" w:line-rule="auto"/>
        <w:ind w:firstLine="540"/>
        <w:jc w:val="both"/>
      </w:pPr>
      <w:r>
        <w:rPr>
          <w:sz w:val="20"/>
        </w:rPr>
        <w:t xml:space="preserve">д) невыполнения заемщиком обязательства, предусмотренного </w:t>
      </w:r>
      <w:hyperlink w:history="0" w:anchor="P131" w:tooltip="з) кредитный договор (договор займа) содержит обязательство заемщика представлять кредитору не чаще чем один раз в 3 месяца, но не реже чем один раз в год, документ, подтверждающий факт своей регистрации по месту жительства по адресу жилого помещения (жилого дома), построенного или приобретенного с использованием кредитных средств, предоставленных по кредитному договору (договору займа), в течение 5 лет начиная со 181-го календарного дня со дня государственной регистрации права собственности заемщика на ...">
        <w:r>
          <w:rPr>
            <w:sz w:val="20"/>
            <w:color w:val="0000ff"/>
          </w:rPr>
          <w:t xml:space="preserve">подпунктом "з" пункта 6</w:t>
        </w:r>
      </w:hyperlink>
      <w:r>
        <w:rPr>
          <w:sz w:val="20"/>
        </w:rPr>
        <w:t xml:space="preserve"> настоящих Правил.</w:t>
      </w:r>
    </w:p>
    <w:p>
      <w:pPr>
        <w:pStyle w:val="0"/>
        <w:jc w:val="both"/>
      </w:pPr>
      <w:r>
        <w:rPr>
          <w:sz w:val="20"/>
        </w:rPr>
        <w:t xml:space="preserve">(пп. "д" введен </w:t>
      </w:r>
      <w:hyperlink w:history="0" r:id="rId134" w:tooltip="Постановление Правительства РФ от 18.08.2022 N 1437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18.08.2022 N 1437)</w:t>
      </w:r>
    </w:p>
    <w:p>
      <w:pPr>
        <w:pStyle w:val="0"/>
        <w:spacing w:before="200" w:line-rule="auto"/>
        <w:ind w:firstLine="540"/>
        <w:jc w:val="both"/>
      </w:pPr>
      <w:r>
        <w:rPr>
          <w:sz w:val="20"/>
        </w:rPr>
        <w:t xml:space="preserve">27(1). Положения, предусмотренные </w:t>
      </w:r>
      <w:hyperlink w:history="0" w:anchor="P234" w:tooltip="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
        <w:r>
          <w:rPr>
            <w:sz w:val="20"/>
            <w:color w:val="0000ff"/>
          </w:rPr>
          <w:t xml:space="preserve">подпунктами "б"</w:t>
        </w:r>
      </w:hyperlink>
      <w:r>
        <w:rPr>
          <w:sz w:val="20"/>
        </w:rPr>
        <w:t xml:space="preserve"> - </w:t>
      </w:r>
      <w:hyperlink w:history="0" w:anchor="P239" w:tooltip="д) невыполнения заемщиком обязательства, предусмотренного подпунктом &quot;з&quot; пункта 6 настоящих Правил.">
        <w:r>
          <w:rPr>
            <w:sz w:val="20"/>
            <w:color w:val="0000ff"/>
          </w:rPr>
          <w:t xml:space="preserve">"д" пункта 27</w:t>
        </w:r>
      </w:hyperlink>
      <w:r>
        <w:rPr>
          <w:sz w:val="20"/>
        </w:rPr>
        <w:t xml:space="preserve"> настоящих Правил, не применяются в отношении заемщиков, указанных в </w:t>
      </w:r>
      <w:hyperlink w:history="0" r:id="rId135"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части 1 статьи 1</w:t>
        </w:r>
      </w:hyperlink>
      <w:r>
        <w:rPr>
          <w:sz w:val="20"/>
        </w:rPr>
        <w:t xml:space="preserve"> Федерального закона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в период, рассчитанный в соответствии с </w:t>
      </w:r>
      <w:hyperlink w:history="0" r:id="rId136"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частями 2</w:t>
        </w:r>
      </w:hyperlink>
      <w:r>
        <w:rPr>
          <w:sz w:val="20"/>
        </w:rPr>
        <w:t xml:space="preserve"> и </w:t>
      </w:r>
      <w:hyperlink w:history="0" r:id="rId137"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3 статьи 1</w:t>
        </w:r>
      </w:hyperlink>
      <w:r>
        <w:rPr>
          <w:sz w:val="20"/>
        </w:rPr>
        <w:t xml:space="preserve"> указанного Федерального закона.</w:t>
      </w:r>
    </w:p>
    <w:p>
      <w:pPr>
        <w:pStyle w:val="0"/>
        <w:jc w:val="both"/>
      </w:pPr>
      <w:r>
        <w:rPr>
          <w:sz w:val="20"/>
        </w:rPr>
        <w:t xml:space="preserve">(п. 27(1) введен </w:t>
      </w:r>
      <w:hyperlink w:history="0" r:id="rId138"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rPr>
        <w:t xml:space="preserve"> Правительства РФ от 20.01.2023 N 49)</w:t>
      </w:r>
    </w:p>
    <w:p>
      <w:pPr>
        <w:pStyle w:val="0"/>
        <w:spacing w:before="200" w:line-rule="auto"/>
        <w:ind w:firstLine="540"/>
        <w:jc w:val="both"/>
      </w:pPr>
      <w:r>
        <w:rPr>
          <w:sz w:val="20"/>
        </w:rPr>
        <w:t xml:space="preserve">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29 октября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pPr>
        <w:pStyle w:val="0"/>
        <w:jc w:val="both"/>
      </w:pPr>
      <w:r>
        <w:rPr>
          <w:sz w:val="20"/>
        </w:rPr>
        <w:t xml:space="preserve">(в ред. </w:t>
      </w:r>
      <w:hyperlink w:history="0" r:id="rId139"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29. Прогноз кредитования заемщиков формируется Министерством сельского хозяйства Российской Федерации на основании предложений уполномоченных банков, акционерного общества. Предложения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pPr>
        <w:pStyle w:val="0"/>
        <w:jc w:val="both"/>
      </w:pPr>
      <w:r>
        <w:rPr>
          <w:sz w:val="20"/>
        </w:rPr>
        <w:t xml:space="preserve">(в ред. </w:t>
      </w:r>
      <w:hyperlink w:history="0" r:id="rId14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 целью формирования прогноза кредитования заемщиков на 2020 год предложения исполнительных органов субъектов Российской Федерации, уполномоченных банков, акционерного общества на очередной финансовый год представляются в Министерство сельского хозяйства Российской Федерации до 28 октября 2020 г.</w:t>
      </w:r>
    </w:p>
    <w:p>
      <w:pPr>
        <w:pStyle w:val="0"/>
        <w:jc w:val="both"/>
      </w:pPr>
      <w:r>
        <w:rPr>
          <w:sz w:val="20"/>
        </w:rPr>
        <w:t xml:space="preserve">(в ред. Постановлений Правительства РФ от 27.10.2020 </w:t>
      </w:r>
      <w:hyperlink w:history="0" r:id="rId141"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1748</w:t>
        </w:r>
      </w:hyperlink>
      <w:r>
        <w:rPr>
          <w:sz w:val="20"/>
        </w:rPr>
        <w:t xml:space="preserve">, от 22.06.2022 </w:t>
      </w:r>
      <w:hyperlink w:history="0" r:id="rId14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30. На основании расчета суммарного размера субсидий, предоставляемых уполномоченным банкам, акционерному обществу по выданным и планируемым к предоставлению заемщикам льготным ипотечным кредитам (займам), на территории каждого субъекта Российской Федерации Министерством сельского хозяйства Российской Федерации ежегодно, до 1 ноября текущего финансового года, в установленном им </w:t>
      </w:r>
      <w:hyperlink w:history="0" r:id="rId143" w:tooltip="Приказ Минсельхоза России от 30.06.2020 N 370 (ред. от 29.06.2021) &quot;Об утверждении Порядка утверждения и корректировки Министерством сельского хозяйства Российской Федерации плана кредитования заемщиков, а также форм документов, предусмотренных Правилами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КонсультантПлюс}">
        <w:r>
          <w:rPr>
            <w:sz w:val="20"/>
            <w:color w:val="0000ff"/>
          </w:rPr>
          <w:t xml:space="preserve">порядке</w:t>
        </w:r>
      </w:hyperlink>
      <w:r>
        <w:rPr>
          <w:sz w:val="20"/>
        </w:rPr>
        <w:t xml:space="preserve"> формируется и утверждается </w:t>
      </w:r>
      <w:hyperlink w:history="0" r:id="rId144" w:tooltip="Приказ Минсельхоза России от 30.06.2020 N 370 (ред. от 29.06.2021) &quot;Об утверждении Порядка утверждения и корректировки Министерством сельского хозяйства Российской Федерации плана кредитования заемщиков, а также форм документов, предусмотренных Правилами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КонсультантПлюс}">
        <w:r>
          <w:rPr>
            <w:sz w:val="20"/>
            <w:color w:val="0000ff"/>
          </w:rPr>
          <w:t xml:space="preserve">план</w:t>
        </w:r>
      </w:hyperlink>
      <w:r>
        <w:rPr>
          <w:sz w:val="20"/>
        </w:rPr>
        <w:t xml:space="preserve"> кредитования заемщиков (далее - план), а на 2020 год план утверждается до 30 октября 2020 г.</w:t>
      </w:r>
    </w:p>
    <w:p>
      <w:pPr>
        <w:pStyle w:val="0"/>
        <w:jc w:val="both"/>
      </w:pPr>
      <w:r>
        <w:rPr>
          <w:sz w:val="20"/>
        </w:rPr>
        <w:t xml:space="preserve">(п. 30 в ред. </w:t>
      </w:r>
      <w:hyperlink w:history="0" r:id="rId145" w:tooltip="Постановление Правительства РФ от 27.10.2020 N 174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27.10.2020 N 1748)</w:t>
      </w:r>
    </w:p>
    <w:p>
      <w:pPr>
        <w:pStyle w:val="0"/>
        <w:spacing w:before="200" w:line-rule="auto"/>
        <w:ind w:firstLine="540"/>
        <w:jc w:val="both"/>
      </w:pPr>
      <w:r>
        <w:rPr>
          <w:sz w:val="20"/>
        </w:rPr>
        <w:t xml:space="preserve">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pPr>
        <w:pStyle w:val="0"/>
        <w:spacing w:before="200" w:line-rule="auto"/>
        <w:ind w:firstLine="540"/>
        <w:jc w:val="both"/>
      </w:pPr>
      <w:r>
        <w:rPr>
          <w:sz w:val="20"/>
        </w:rP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9" w:tooltip="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quot;ДОМ.РФ&quot;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
        <w:r>
          <w:rPr>
            <w:sz w:val="20"/>
            <w:color w:val="0000ff"/>
          </w:rPr>
          <w:t xml:space="preserve">пункте 1</w:t>
        </w:r>
      </w:hyperlink>
      <w:r>
        <w:rPr>
          <w:sz w:val="20"/>
        </w:rPr>
        <w:t xml:space="preserve"> настоящих Правил, вправе откорректировать план.</w:t>
      </w:r>
    </w:p>
    <w:p>
      <w:pPr>
        <w:pStyle w:val="0"/>
        <w:spacing w:before="200" w:line-rule="auto"/>
        <w:ind w:firstLine="540"/>
        <w:jc w:val="both"/>
      </w:pPr>
      <w:r>
        <w:rPr>
          <w:sz w:val="20"/>
        </w:rP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w:t>
      </w:r>
      <w:hyperlink w:history="0" r:id="rId146" w:tooltip="Приказ Минсельхоза России от 30.06.2020 N 370 (ред. от 29.06.2021) &quot;Об утверждении Порядка утверждения и корректировки Министерством сельского хозяйства Российской Федерации плана кредитования заемщиков, а также форм документов, предусмотренных Правилами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КонсультантПлюс}">
        <w:r>
          <w:rPr>
            <w:sz w:val="20"/>
            <w:color w:val="0000ff"/>
          </w:rPr>
          <w:t xml:space="preserve">форме</w:t>
        </w:r>
      </w:hyperlink>
      <w:r>
        <w:rPr>
          <w:sz w:val="20"/>
        </w:rPr>
        <w:t xml:space="preserve">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pPr>
        <w:pStyle w:val="0"/>
        <w:spacing w:before="200" w:line-rule="auto"/>
        <w:ind w:firstLine="540"/>
        <w:jc w:val="both"/>
      </w:pPr>
      <w:r>
        <w:rPr>
          <w:sz w:val="20"/>
        </w:rPr>
        <w:t xml:space="preserve">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pPr>
        <w:pStyle w:val="0"/>
        <w:spacing w:before="200" w:line-rule="auto"/>
        <w:ind w:firstLine="540"/>
        <w:jc w:val="both"/>
      </w:pPr>
      <w:r>
        <w:rPr>
          <w:sz w:val="20"/>
        </w:rPr>
        <w:t xml:space="preserve">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w:t>
      </w:r>
      <w:hyperlink w:history="0" r:id="rId147" w:tooltip="Приказ Минсельхоза России от 30.06.2020 N 370 (ред. от 29.06.2021) &quot;Об утверждении Порядка утверждения и корректировки Министерством сельского хозяйства Российской Федерации плана кредитования заемщиков, а также форм документов, предусмотренных Правилами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КонсультантПлюс}">
        <w:r>
          <w:rPr>
            <w:sz w:val="20"/>
            <w:color w:val="0000ff"/>
          </w:rPr>
          <w:t xml:space="preserve">форме</w:t>
        </w:r>
      </w:hyperlink>
      <w:r>
        <w:rPr>
          <w:sz w:val="20"/>
        </w:rPr>
        <w:t xml:space="preserve">, утвержденной Министерством сельского хозяйства Российской Федерации;</w:t>
      </w:r>
    </w:p>
    <w:p>
      <w:pPr>
        <w:pStyle w:val="0"/>
        <w:spacing w:before="200" w:line-rule="auto"/>
        <w:ind w:firstLine="540"/>
        <w:jc w:val="both"/>
      </w:pPr>
      <w:r>
        <w:rPr>
          <w:sz w:val="20"/>
        </w:rPr>
        <w:t xml:space="preserve">в) документы, подтверждающие, что уполномоченный банк, акционерное общество отвечают требованиям, указанным в </w:t>
      </w:r>
      <w:hyperlink w:history="0" w:anchor="P157" w:tooltip="10. Субсидии предоставляются уполномоченному банку, акционерному обществу на основании соглашения при условии документального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требованию о том, что уполномоченный банк, акционерное общество не находятся в процессе реорганизации (за исключением реорганизации в форме присоединения к уполномоченному банку, акционерному обществу другого ...">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34. Министерство сельского хозяйства Российской Федерации:</w:t>
      </w:r>
    </w:p>
    <w:p>
      <w:pPr>
        <w:pStyle w:val="0"/>
        <w:spacing w:before="200" w:line-rule="auto"/>
        <w:ind w:firstLine="540"/>
        <w:jc w:val="both"/>
      </w:pPr>
      <w:r>
        <w:rPr>
          <w:sz w:val="20"/>
        </w:rPr>
        <w:t xml:space="preserve">а) регистрирует в порядке календарной очередности заявление и прилагаемые к нему документы;</w:t>
      </w:r>
    </w:p>
    <w:p>
      <w:pPr>
        <w:pStyle w:val="0"/>
        <w:spacing w:before="200" w:line-rule="auto"/>
        <w:ind w:firstLine="540"/>
        <w:jc w:val="both"/>
      </w:pPr>
      <w:r>
        <w:rPr>
          <w:sz w:val="20"/>
        </w:rPr>
        <w:t xml:space="preserve">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pPr>
        <w:pStyle w:val="0"/>
        <w:spacing w:before="200" w:line-rule="auto"/>
        <w:ind w:firstLine="540"/>
        <w:jc w:val="both"/>
      </w:pPr>
      <w:r>
        <w:rPr>
          <w:sz w:val="20"/>
        </w:rPr>
        <w:t xml:space="preserve">в) при принятии положительного решения заключает соглашение.</w:t>
      </w:r>
    </w:p>
    <w:p>
      <w:pPr>
        <w:pStyle w:val="0"/>
        <w:spacing w:before="200" w:line-rule="auto"/>
        <w:ind w:firstLine="540"/>
        <w:jc w:val="both"/>
      </w:pPr>
      <w:r>
        <w:rPr>
          <w:sz w:val="20"/>
        </w:rPr>
        <w:t xml:space="preserve">35. 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 банком, акционерным обществом.</w:t>
      </w:r>
    </w:p>
    <w:p>
      <w:pPr>
        <w:pStyle w:val="0"/>
        <w:jc w:val="both"/>
      </w:pPr>
      <w:r>
        <w:rPr>
          <w:sz w:val="20"/>
        </w:rPr>
        <w:t xml:space="preserve">(п. 35 в ред. </w:t>
      </w:r>
      <w:hyperlink w:history="0" r:id="rId14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263" w:name="P263"/>
    <w:bookmarkEnd w:id="263"/>
    <w:p>
      <w:pPr>
        <w:pStyle w:val="0"/>
        <w:spacing w:before="200" w:line-rule="auto"/>
        <w:ind w:firstLine="540"/>
        <w:jc w:val="both"/>
      </w:pPr>
      <w:r>
        <w:rPr>
          <w:sz w:val="20"/>
        </w:rPr>
        <w:t xml:space="preserve">36.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льготных ипотечных кредитов гражданам Российской Федерации на строительство (приобретение) жилого помещения (жилого дома) на сельских территориях (сельских агломерациях) по ставке от 0,1 до 3 процентов годовых (нарастающим итогом), тыс. единиц.</w:t>
      </w:r>
    </w:p>
    <w:p>
      <w:pPr>
        <w:pStyle w:val="0"/>
        <w:spacing w:before="200" w:line-rule="auto"/>
        <w:ind w:firstLine="540"/>
        <w:jc w:val="both"/>
      </w:pPr>
      <w:r>
        <w:rPr>
          <w:sz w:val="20"/>
        </w:rPr>
        <w:t xml:space="preserve">Уполномоченный банк, акционерное общество ежеквартально, в срок не позднее 15-го числа месяца, следующего за отчетным кварталом, представляют в Министерство сельского хозяйства Российской Федерации отчетность о достижении значения результата предоставления субсидии, а также дополнительную отчетность (в случае ее установления соглашением) в сроки и по форме, которые установлены соглашением о предоставлении субсидии.</w:t>
      </w:r>
    </w:p>
    <w:p>
      <w:pPr>
        <w:pStyle w:val="0"/>
        <w:spacing w:before="200" w:line-rule="auto"/>
        <w:ind w:firstLine="540"/>
        <w:jc w:val="both"/>
      </w:pPr>
      <w:r>
        <w:rPr>
          <w:sz w:val="20"/>
        </w:rPr>
        <w:t xml:space="preserve">Расчет степени достижения значения результата предоставления субсидии осуществляется с учетом объема принятых обязательств по государственной поддержке льготных ипотечных кредитов (займов) по данным документов, представленных уполномоченными банками, акционерным обществом.</w:t>
      </w:r>
    </w:p>
    <w:p>
      <w:pPr>
        <w:pStyle w:val="0"/>
        <w:jc w:val="both"/>
      </w:pPr>
      <w:r>
        <w:rPr>
          <w:sz w:val="20"/>
        </w:rPr>
        <w:t xml:space="preserve">(п. 36 в ред. </w:t>
      </w:r>
      <w:hyperlink w:history="0" r:id="rId14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history="0" w:anchor="P231" w:tooltip="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
        <w:r>
          <w:rPr>
            <w:sz w:val="20"/>
            <w:color w:val="0000ff"/>
          </w:rPr>
          <w:t xml:space="preserve">пункта 26</w:t>
        </w:r>
      </w:hyperlink>
      <w:r>
        <w:rPr>
          <w:sz w:val="20"/>
        </w:rP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pPr>
        <w:pStyle w:val="0"/>
        <w:spacing w:before="200" w:line-rule="auto"/>
        <w:ind w:firstLine="540"/>
        <w:jc w:val="both"/>
      </w:pPr>
      <w:r>
        <w:rPr>
          <w:sz w:val="20"/>
        </w:rP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history="0" w:anchor="P231" w:tooltip="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
        <w:r>
          <w:rPr>
            <w:sz w:val="20"/>
            <w:color w:val="0000ff"/>
          </w:rPr>
          <w:t xml:space="preserve">пункта 26</w:t>
        </w:r>
      </w:hyperlink>
      <w:r>
        <w:rPr>
          <w:sz w:val="20"/>
        </w:rP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pPr>
        <w:pStyle w:val="0"/>
        <w:spacing w:before="200" w:line-rule="auto"/>
        <w:ind w:firstLine="540"/>
        <w:jc w:val="both"/>
      </w:pPr>
      <w:r>
        <w:rPr>
          <w:sz w:val="20"/>
        </w:rP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pPr>
        <w:pStyle w:val="0"/>
        <w:spacing w:before="200" w:line-rule="auto"/>
        <w:ind w:firstLine="540"/>
        <w:jc w:val="both"/>
      </w:pPr>
      <w:r>
        <w:rPr>
          <w:sz w:val="20"/>
        </w:rPr>
        <w:t xml:space="preserve">40. Уполномоченный банк, акционерное общество несут ответственность за достоверность представленной информации.</w:t>
      </w:r>
    </w:p>
    <w:p>
      <w:pPr>
        <w:pStyle w:val="0"/>
        <w:spacing w:before="200" w:line-rule="auto"/>
        <w:ind w:firstLine="540"/>
        <w:jc w:val="both"/>
      </w:pPr>
      <w:r>
        <w:rPr>
          <w:sz w:val="20"/>
        </w:rPr>
        <w:t xml:space="preserve">41. Министерство сельского хозяйства Российской Федерации и органы государственного финансового контроля в соответствии со </w:t>
      </w:r>
      <w:hyperlink w:history="0" r:id="rId1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1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 осуществляют проверки соблюдения уполномоченным банком, акционерным обществом условий и порядка предоставления субсидии, в том числе в части достижения результата предоставления субсидии, которые установлены настоящими Правилами и соглашением.</w:t>
      </w:r>
    </w:p>
    <w:p>
      <w:pPr>
        <w:pStyle w:val="0"/>
        <w:spacing w:before="200" w:line-rule="auto"/>
        <w:ind w:firstLine="540"/>
        <w:jc w:val="both"/>
      </w:pPr>
      <w:r>
        <w:rPr>
          <w:sz w:val="20"/>
        </w:rPr>
        <w:t xml:space="preserve">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(контрольных точек), в </w:t>
      </w:r>
      <w:hyperlink w:history="0" r:id="rId15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которые установлены Министерством финансов Российской Федерации.</w:t>
      </w:r>
    </w:p>
    <w:p>
      <w:pPr>
        <w:pStyle w:val="0"/>
        <w:jc w:val="both"/>
      </w:pPr>
      <w:r>
        <w:rPr>
          <w:sz w:val="20"/>
        </w:rPr>
        <w:t xml:space="preserve">(п. 41 в ред. </w:t>
      </w:r>
      <w:hyperlink w:history="0" r:id="rId153"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42. В случае установления факта несоблюдения уполномоченным банком, акционерным обществом условий предоставления субсидии или недостижения значения результата предоставления субсидии соответствующие средства подлежат возврату в доход федерального бюджета:</w:t>
      </w:r>
    </w:p>
    <w:p>
      <w:pPr>
        <w:pStyle w:val="0"/>
        <w:jc w:val="both"/>
      </w:pPr>
      <w:r>
        <w:rPr>
          <w:sz w:val="20"/>
        </w:rPr>
        <w:t xml:space="preserve">(в ред. </w:t>
      </w:r>
      <w:hyperlink w:history="0" r:id="rId154"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spacing w:before="200" w:line-rule="auto"/>
        <w:ind w:firstLine="540"/>
        <w:jc w:val="both"/>
      </w:pPr>
      <w:r>
        <w:rPr>
          <w:sz w:val="20"/>
        </w:rPr>
        <w:t xml:space="preserve">При этом уполномоченный банк, акционерное общество обязаны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pPr>
        <w:pStyle w:val="0"/>
        <w:jc w:val="both"/>
      </w:pPr>
      <w:r>
        <w:rPr>
          <w:sz w:val="20"/>
        </w:rPr>
        <w:t xml:space="preserve">(п. 42 в ред. </w:t>
      </w:r>
      <w:hyperlink w:history="0" r:id="rId155"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01.02.2021 N 98)</w:t>
      </w:r>
    </w:p>
    <w:p>
      <w:pPr>
        <w:pStyle w:val="0"/>
        <w:spacing w:before="200" w:line-rule="auto"/>
        <w:ind w:firstLine="540"/>
        <w:jc w:val="both"/>
      </w:pPr>
      <w:r>
        <w:rPr>
          <w:sz w:val="20"/>
        </w:rPr>
        <w:t xml:space="preserve">43. Утратил силу. - </w:t>
      </w:r>
      <w:hyperlink w:history="0" r:id="rId156"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01.02.2021 N 98.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федерального бюджета российским</w:t>
      </w:r>
    </w:p>
    <w:p>
      <w:pPr>
        <w:pStyle w:val="0"/>
        <w:jc w:val="right"/>
      </w:pPr>
      <w:r>
        <w:rPr>
          <w:sz w:val="20"/>
        </w:rPr>
        <w:t xml:space="preserve">кредитным организациям и акционерному</w:t>
      </w:r>
    </w:p>
    <w:p>
      <w:pPr>
        <w:pStyle w:val="0"/>
        <w:jc w:val="right"/>
      </w:pPr>
      <w:r>
        <w:rPr>
          <w:sz w:val="20"/>
        </w:rPr>
        <w:t xml:space="preserve">обществу "ДОМ.РФ" на возмещение</w:t>
      </w:r>
    </w:p>
    <w:p>
      <w:pPr>
        <w:pStyle w:val="0"/>
        <w:jc w:val="right"/>
      </w:pPr>
      <w:r>
        <w:rPr>
          <w:sz w:val="20"/>
        </w:rPr>
        <w:t xml:space="preserve">недополученных доходов по выданным</w:t>
      </w:r>
    </w:p>
    <w:p>
      <w:pPr>
        <w:pStyle w:val="0"/>
        <w:jc w:val="right"/>
      </w:pPr>
      <w:r>
        <w:rPr>
          <w:sz w:val="20"/>
        </w:rPr>
        <w:t xml:space="preserve">(приобретенным) жилищным (ипотечным)</w:t>
      </w:r>
    </w:p>
    <w:p>
      <w:pPr>
        <w:pStyle w:val="0"/>
        <w:jc w:val="right"/>
      </w:pPr>
      <w:r>
        <w:rPr>
          <w:sz w:val="20"/>
        </w:rPr>
        <w:t xml:space="preserve">кредитам (займам), предоставленным</w:t>
      </w:r>
    </w:p>
    <w:p>
      <w:pPr>
        <w:pStyle w:val="0"/>
        <w:jc w:val="right"/>
      </w:pPr>
      <w:r>
        <w:rPr>
          <w:sz w:val="20"/>
        </w:rPr>
        <w:t xml:space="preserve">гражданам Российской Федерации</w:t>
      </w:r>
    </w:p>
    <w:p>
      <w:pPr>
        <w:pStyle w:val="0"/>
        <w:jc w:val="right"/>
      </w:pPr>
      <w:r>
        <w:rPr>
          <w:sz w:val="20"/>
        </w:rPr>
        <w:t xml:space="preserve">на строительство (приобретение) жилого</w:t>
      </w:r>
    </w:p>
    <w:p>
      <w:pPr>
        <w:pStyle w:val="0"/>
        <w:jc w:val="right"/>
      </w:pPr>
      <w:r>
        <w:rPr>
          <w:sz w:val="20"/>
        </w:rPr>
        <w:t xml:space="preserve">помещения (жилого дома) на сельских</w:t>
      </w:r>
    </w:p>
    <w:p>
      <w:pPr>
        <w:pStyle w:val="0"/>
        <w:jc w:val="right"/>
      </w:pPr>
      <w:r>
        <w:rPr>
          <w:sz w:val="20"/>
        </w:rPr>
        <w:t xml:space="preserve">территориях (сельских агломерациях)</w:t>
      </w:r>
    </w:p>
    <w:p>
      <w:pPr>
        <w:pStyle w:val="0"/>
        <w:jc w:val="both"/>
      </w:pPr>
      <w:r>
        <w:rPr>
          <w:sz w:val="20"/>
        </w:rPr>
      </w:r>
    </w:p>
    <w:bookmarkStart w:id="300" w:name="P300"/>
    <w:bookmarkEnd w:id="300"/>
    <w:p>
      <w:pPr>
        <w:pStyle w:val="2"/>
        <w:jc w:val="center"/>
      </w:pPr>
      <w:r>
        <w:rPr>
          <w:sz w:val="20"/>
        </w:rPr>
        <w:t xml:space="preserve">ПОЛОЖЕНИЕ</w:t>
      </w:r>
    </w:p>
    <w:p>
      <w:pPr>
        <w:pStyle w:val="2"/>
        <w:jc w:val="center"/>
      </w:pPr>
      <w:r>
        <w:rPr>
          <w:sz w:val="20"/>
        </w:rPr>
        <w:t xml:space="preserve">ОБ ОТБОРЕ РОССИЙСКИХ КРЕДИТНЫХ ОРГАНИЗАЦИЙ В КАЧЕСТВЕ</w:t>
      </w:r>
    </w:p>
    <w:p>
      <w:pPr>
        <w:pStyle w:val="2"/>
        <w:jc w:val="center"/>
      </w:pPr>
      <w:r>
        <w:rPr>
          <w:sz w:val="20"/>
        </w:rPr>
        <w:t xml:space="preserve">УПОЛНОМОЧЕННЫХ БАНКОВ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7" w:tooltip="Постановление Правительства РФ от 01.02.2021 N 98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Постановлением</w:t>
              </w:r>
            </w:hyperlink>
            <w:r>
              <w:rPr>
                <w:sz w:val="20"/>
                <w:color w:val="392c69"/>
              </w:rPr>
              <w:t xml:space="preserve"> Правительства РФ от 01.02.2021 N 98;</w:t>
            </w:r>
          </w:p>
          <w:p>
            <w:pPr>
              <w:pStyle w:val="0"/>
              <w:jc w:val="center"/>
            </w:pPr>
            <w:r>
              <w:rPr>
                <w:sz w:val="20"/>
                <w:color w:val="392c69"/>
              </w:rPr>
              <w:t xml:space="preserve">в ред. Постановлений Правительства РФ от 22.06.2022 </w:t>
            </w:r>
            <w:hyperlink w:history="0" r:id="rId15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p>
            <w:pPr>
              <w:pStyle w:val="0"/>
              <w:jc w:val="center"/>
            </w:pPr>
            <w:r>
              <w:rPr>
                <w:sz w:val="20"/>
                <w:color w:val="392c69"/>
              </w:rPr>
              <w:t xml:space="preserve">от 20.01.2023 </w:t>
            </w:r>
            <w:hyperlink w:history="0" r:id="rId159"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ипотечных кредитов (займов) гражданам Российской Федерации на строительство (приобретение) жилого помещения (жилого дома) на сельских территориях (сельских агломерациях) (далее соответственно - участник отбора, отбор).</w:t>
      </w:r>
    </w:p>
    <w:p>
      <w:pPr>
        <w:pStyle w:val="0"/>
        <w:spacing w:before="200" w:line-rule="auto"/>
        <w:ind w:firstLine="540"/>
        <w:jc w:val="both"/>
      </w:pPr>
      <w:r>
        <w:rPr>
          <w:sz w:val="20"/>
        </w:rPr>
        <w:t xml:space="preserve">2. Отбор проводится на едином портале бюджетной системы Российской Федерации в информационно-телекоммуникационной сети "Интернет" (далее - единый портал)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заявки), исходя из соответствия участников отбора требованиям отбора, установленным </w:t>
      </w:r>
      <w:hyperlink w:history="0" w:anchor="P100" w:tooltip="5. Отбор осуществляется в соответствии со следующими требованиями, которым должен соответствовать участник отбора на дату рассмотрения заявки на участие в отборе (проверка осуществляется автоматически на едином портале при наличии технической возможности):">
        <w:r>
          <w:rPr>
            <w:sz w:val="20"/>
            <w:color w:val="0000ff"/>
          </w:rPr>
          <w:t xml:space="preserve">пунктом 5</w:t>
        </w:r>
      </w:hyperlink>
      <w:r>
        <w:rPr>
          <w:sz w:val="20"/>
        </w:rPr>
        <w:t xml:space="preserve">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Правила), и очередности поступления заявок.</w:t>
      </w:r>
    </w:p>
    <w:p>
      <w:pPr>
        <w:pStyle w:val="0"/>
        <w:jc w:val="both"/>
      </w:pPr>
      <w:r>
        <w:rPr>
          <w:sz w:val="20"/>
        </w:rPr>
        <w:t xml:space="preserve">(в ред. </w:t>
      </w:r>
      <w:hyperlink w:history="0" r:id="rId160"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3. 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едином портале с указанием:</w:t>
      </w:r>
    </w:p>
    <w:p>
      <w:pPr>
        <w:pStyle w:val="0"/>
        <w:jc w:val="both"/>
      </w:pPr>
      <w:r>
        <w:rPr>
          <w:sz w:val="20"/>
        </w:rPr>
        <w:t xml:space="preserve">(в ред. Постановлений Правительства РФ от 22.06.2022 </w:t>
      </w:r>
      <w:hyperlink w:history="0" r:id="rId16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 от 20.01.2023 </w:t>
      </w:r>
      <w:hyperlink w:history="0" r:id="rId162"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сроков проведения отбора;</w:t>
      </w:r>
    </w:p>
    <w:p>
      <w:pPr>
        <w:pStyle w:val="0"/>
        <w:jc w:val="both"/>
      </w:pPr>
      <w:r>
        <w:rPr>
          <w:sz w:val="20"/>
        </w:rPr>
        <w:t xml:space="preserve">(в ред. </w:t>
      </w:r>
      <w:hyperlink w:history="0" r:id="rId16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w:t>
      </w:r>
    </w:p>
    <w:p>
      <w:pPr>
        <w:pStyle w:val="0"/>
        <w:jc w:val="both"/>
      </w:pPr>
      <w:r>
        <w:rPr>
          <w:sz w:val="20"/>
        </w:rPr>
        <w:t xml:space="preserve">(в ред. </w:t>
      </w:r>
      <w:hyperlink w:history="0" r:id="rId16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 сельского хозяйства Российской Федерации;</w:t>
      </w:r>
    </w:p>
    <w:p>
      <w:pPr>
        <w:pStyle w:val="0"/>
        <w:jc w:val="both"/>
      </w:pPr>
      <w:r>
        <w:rPr>
          <w:sz w:val="20"/>
        </w:rPr>
        <w:t xml:space="preserve">(в ред. </w:t>
      </w:r>
      <w:hyperlink w:history="0" r:id="rId16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результатов предоставления субсидий в соответствии с </w:t>
      </w:r>
      <w:hyperlink w:history="0" w:anchor="P263" w:tooltip="36.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льготных ипотечных кредитов гражданам Российской Федерации на строительство (приобретение) жилого помещения (жилого дома) на сельских территориях (сельских агломерациях) по ставке от 0,1 до 3 процентов годовых (нарастающим итогом), тыс. единиц.">
        <w:r>
          <w:rPr>
            <w:sz w:val="20"/>
            <w:color w:val="0000ff"/>
          </w:rPr>
          <w:t xml:space="preserve">пунктом 36</w:t>
        </w:r>
      </w:hyperlink>
      <w:r>
        <w:rPr>
          <w:sz w:val="20"/>
        </w:rPr>
        <w:t xml:space="preserve"> Правил;</w:t>
      </w:r>
    </w:p>
    <w:p>
      <w:pPr>
        <w:pStyle w:val="0"/>
        <w:jc w:val="both"/>
      </w:pPr>
      <w:r>
        <w:rPr>
          <w:sz w:val="20"/>
        </w:rPr>
        <w:t xml:space="preserve">(в ред. </w:t>
      </w:r>
      <w:hyperlink w:history="0" r:id="rId16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доменного имени и (или) страниц официального сайта, на котором обеспечивается проведение отбора;</w:t>
      </w:r>
    </w:p>
    <w:p>
      <w:pPr>
        <w:pStyle w:val="0"/>
        <w:jc w:val="both"/>
      </w:pPr>
      <w:r>
        <w:rPr>
          <w:sz w:val="20"/>
        </w:rPr>
        <w:t xml:space="preserve">(в ред. </w:t>
      </w:r>
      <w:hyperlink w:history="0" r:id="rId16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требований к участникам отбора в соответствии с </w:t>
      </w:r>
      <w:hyperlink w:history="0" w:anchor="P100" w:tooltip="5. Отбор осуществляется в соответствии со следующими требованиями, которым должен соответствовать участник отбора на дату рассмотрения заявки на участие в отборе (проверка осуществляется автоматически на едином портале при наличии технической возможности):">
        <w:r>
          <w:rPr>
            <w:sz w:val="20"/>
            <w:color w:val="0000ff"/>
          </w:rPr>
          <w:t xml:space="preserve">пунктом 5</w:t>
        </w:r>
      </w:hyperlink>
      <w:r>
        <w:rPr>
          <w:sz w:val="20"/>
        </w:rPr>
        <w:t xml:space="preserve"> Правил и перечня документов, представляемых участниками отбора для подтверждения их соответствия указанным требованиям, в соответствии с </w:t>
      </w:r>
      <w:hyperlink w:history="0" w:anchor="P98" w:tooltip="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на едином портале в порядке согласно приложению.">
        <w:r>
          <w:rPr>
            <w:sz w:val="20"/>
            <w:color w:val="0000ff"/>
          </w:rPr>
          <w:t xml:space="preserve">пунктом 4</w:t>
        </w:r>
      </w:hyperlink>
      <w:r>
        <w:rPr>
          <w:sz w:val="20"/>
        </w:rPr>
        <w:t xml:space="preserve"> настоящего Положения;</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а также порядка внесения изменений в заявки;</w:t>
      </w:r>
    </w:p>
    <w:p>
      <w:pPr>
        <w:pStyle w:val="0"/>
        <w:spacing w:before="200" w:line-rule="auto"/>
        <w:ind w:firstLine="540"/>
        <w:jc w:val="both"/>
      </w:pPr>
      <w:r>
        <w:rPr>
          <w:sz w:val="20"/>
        </w:rPr>
        <w:t xml:space="preserve">правил рассмотрения заявок;</w:t>
      </w:r>
    </w:p>
    <w:p>
      <w:pPr>
        <w:pStyle w:val="0"/>
        <w:jc w:val="both"/>
      </w:pPr>
      <w:r>
        <w:rPr>
          <w:sz w:val="20"/>
        </w:rPr>
        <w:t xml:space="preserve">(в ред. </w:t>
      </w:r>
      <w:hyperlink w:history="0" r:id="rId16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участник отбора, прошедший отбор, должен подписать соглашение, предусмотренное </w:t>
      </w:r>
      <w:hyperlink w:history="0" w:anchor="P36" w:tooltip="ПРАВИЛА">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условий признания участника отбора, прошедшего отбор, уклонившимся от заключения соглашения, предусмотренного </w:t>
      </w:r>
      <w:hyperlink w:history="0" w:anchor="P36" w:tooltip="ПРАВИЛА">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даты размещения результатов отбора на едином портале, которая не может быть позднее 14-го календарного дня, следующего за днем определения участников отбора, прошедших отбор.</w:t>
      </w:r>
    </w:p>
    <w:p>
      <w:pPr>
        <w:pStyle w:val="0"/>
        <w:jc w:val="both"/>
      </w:pPr>
      <w:r>
        <w:rPr>
          <w:sz w:val="20"/>
        </w:rPr>
        <w:t xml:space="preserve">(в ред. Постановлений Правительства РФ от 22.06.2022 </w:t>
      </w:r>
      <w:hyperlink w:history="0" r:id="rId16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 от 20.01.2023 </w:t>
      </w:r>
      <w:hyperlink w:history="0" r:id="rId170"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Условия, указанные в объявлении, должны соответствовать настоящему Положению и </w:t>
      </w:r>
      <w:hyperlink w:history="0" w:anchor="P36" w:tooltip="ПРАВИЛА">
        <w:r>
          <w:rPr>
            <w:sz w:val="20"/>
            <w:color w:val="0000ff"/>
          </w:rPr>
          <w:t xml:space="preserve">Правилам</w:t>
        </w:r>
      </w:hyperlink>
      <w:r>
        <w:rPr>
          <w:sz w:val="20"/>
        </w:rPr>
        <w:t xml:space="preserve">.</w:t>
      </w:r>
    </w:p>
    <w:bookmarkStart w:id="334" w:name="P334"/>
    <w:bookmarkEnd w:id="334"/>
    <w:p>
      <w:pPr>
        <w:pStyle w:val="0"/>
        <w:spacing w:before="200" w:line-rule="auto"/>
        <w:ind w:firstLine="540"/>
        <w:jc w:val="both"/>
      </w:pPr>
      <w:r>
        <w:rPr>
          <w:sz w:val="20"/>
        </w:rPr>
        <w:t xml:space="preserve">4. Для участия в отборе участники отбора направляют в Министерство сельского хозяйства Российской Федерации на едином портале заявку на участие в отборе, подписанную усиленной квалифицированной электронной подписью руководителя организации или уполномоченного им лица (с представлением документов, подтверждающих полномочия указанного лица), в том числе с приложением следующих документов и указанием следующей информации:</w:t>
      </w:r>
    </w:p>
    <w:p>
      <w:pPr>
        <w:pStyle w:val="0"/>
        <w:jc w:val="both"/>
      </w:pPr>
      <w:r>
        <w:rPr>
          <w:sz w:val="20"/>
        </w:rPr>
        <w:t xml:space="preserve">(в ред. </w:t>
      </w:r>
      <w:hyperlink w:history="0" r:id="rId171"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а)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pPr>
        <w:pStyle w:val="0"/>
        <w:jc w:val="both"/>
      </w:pPr>
      <w:r>
        <w:rPr>
          <w:sz w:val="20"/>
        </w:rPr>
        <w:t xml:space="preserve">(в ред. </w:t>
      </w:r>
      <w:hyperlink w:history="0" r:id="rId172"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б) справка, подтверждающая,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и реорганизации, проводимой в соответствии со </w:t>
      </w:r>
      <w:hyperlink w:history="0" r:id="rId173"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статьей 8</w:t>
        </w:r>
      </w:hyperlink>
      <w:r>
        <w:rPr>
          <w:sz w:val="20"/>
        </w:rPr>
        <w:t xml:space="preserve"> Федерального закона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jc w:val="both"/>
      </w:pPr>
      <w:r>
        <w:rPr>
          <w:sz w:val="20"/>
        </w:rPr>
        <w:t xml:space="preserve">(пп. "б" в ред. </w:t>
      </w:r>
      <w:hyperlink w:history="0" r:id="rId174"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5. Утратил силу. - </w:t>
      </w:r>
      <w:hyperlink w:history="0" r:id="rId175"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Постановление</w:t>
        </w:r>
      </w:hyperlink>
      <w:r>
        <w:rPr>
          <w:sz w:val="20"/>
        </w:rPr>
        <w:t xml:space="preserve"> Правительства РФ от 20.01.2023 N 49.</w:t>
      </w:r>
    </w:p>
    <w:p>
      <w:pPr>
        <w:pStyle w:val="0"/>
        <w:spacing w:before="200" w:line-rule="auto"/>
        <w:ind w:firstLine="540"/>
        <w:jc w:val="both"/>
      </w:pPr>
      <w:r>
        <w:rPr>
          <w:sz w:val="20"/>
        </w:rPr>
        <w:t xml:space="preserve">6. Участники отбора могут отозвать или внести изменения в заявку до даты окончания срока подачи заявок.</w:t>
      </w:r>
    </w:p>
    <w:p>
      <w:pPr>
        <w:pStyle w:val="0"/>
        <w:jc w:val="both"/>
      </w:pPr>
      <w:r>
        <w:rPr>
          <w:sz w:val="20"/>
        </w:rPr>
        <w:t xml:space="preserve">(в ред. </w:t>
      </w:r>
      <w:hyperlink w:history="0" r:id="rId176"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7. Для рассмотрения и оценки заявок Министерством сельского хозяйства Российской Федерации формируется комиссия.</w:t>
      </w:r>
    </w:p>
    <w:p>
      <w:pPr>
        <w:pStyle w:val="0"/>
        <w:spacing w:before="200" w:line-rule="auto"/>
        <w:ind w:firstLine="540"/>
        <w:jc w:val="both"/>
      </w:pPr>
      <w:r>
        <w:rPr>
          <w:sz w:val="20"/>
        </w:rPr>
        <w:t xml:space="preserve">Отбор проводится в сроки, установленные в объявлении.</w:t>
      </w:r>
    </w:p>
    <w:p>
      <w:pPr>
        <w:pStyle w:val="0"/>
        <w:spacing w:before="200" w:line-rule="auto"/>
        <w:ind w:firstLine="540"/>
        <w:jc w:val="both"/>
      </w:pPr>
      <w:r>
        <w:rPr>
          <w:sz w:val="20"/>
        </w:rPr>
        <w:t xml:space="preserve">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w:t>
      </w:r>
    </w:p>
    <w:p>
      <w:pPr>
        <w:pStyle w:val="0"/>
        <w:spacing w:before="200" w:line-rule="auto"/>
        <w:ind w:firstLine="540"/>
        <w:jc w:val="both"/>
      </w:pPr>
      <w:r>
        <w:rPr>
          <w:sz w:val="20"/>
        </w:rPr>
        <w:t xml:space="preserve">8. Комиссия принимает решение об отборе в случае соответствия участника отбора требованиям, установленным </w:t>
      </w:r>
      <w:hyperlink w:history="0" w:anchor="P36" w:tooltip="ПРАВИЛА">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9. Комиссия принимает решение об отклонении заявки в следующих случаях:</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100" w:tooltip="5. Отбор осуществляется в соответствии со следующими требованиями, которым должен соответствовать участник отбора на дату рассмотрения заявки на участие в отборе (проверка осуществляется автоматически на едином портале при наличии технической возможности):">
        <w:r>
          <w:rPr>
            <w:sz w:val="20"/>
            <w:color w:val="0000ff"/>
          </w:rPr>
          <w:t xml:space="preserve">пунктом 5</w:t>
        </w:r>
      </w:hyperlink>
      <w:r>
        <w:rPr>
          <w:sz w:val="20"/>
        </w:rPr>
        <w:t xml:space="preserve"> Правил;</w:t>
      </w:r>
    </w:p>
    <w:p>
      <w:pPr>
        <w:pStyle w:val="0"/>
        <w:spacing w:before="200" w:line-rule="auto"/>
        <w:ind w:firstLine="540"/>
        <w:jc w:val="both"/>
      </w:pPr>
      <w:r>
        <w:rPr>
          <w:sz w:val="20"/>
        </w:rPr>
        <w:t xml:space="preserve">б) несоответствие представленных участником отбора заявки и документов требованиям к заявкам, установленным в объявлении;</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10.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(при необходимости) на официальном сайте Министерства сельского хозяйства Российской Федерации в информационно-телекоммуникационной сети "Интернет" информацию о результатах рассмотрения заявок, которая содержит:</w:t>
      </w:r>
    </w:p>
    <w:p>
      <w:pPr>
        <w:pStyle w:val="0"/>
        <w:jc w:val="both"/>
      </w:pPr>
      <w:r>
        <w:rPr>
          <w:sz w:val="20"/>
        </w:rPr>
        <w:t xml:space="preserve">(в ред. </w:t>
      </w:r>
      <w:hyperlink w:history="0" r:id="rId177" w:tooltip="Постановление Правительства РФ от 20.01.2023 N 49 &quot;О внесении изменений в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quot; {КонсультантПлюс}">
        <w:r>
          <w:rPr>
            <w:sz w:val="20"/>
            <w:color w:val="0000ff"/>
          </w:rPr>
          <w:t xml:space="preserve">Постановления</w:t>
        </w:r>
      </w:hyperlink>
      <w:r>
        <w:rPr>
          <w:sz w:val="20"/>
        </w:rPr>
        <w:t xml:space="preserve"> Правительства РФ от 20.01.2023 N 49)</w:t>
      </w:r>
    </w:p>
    <w:p>
      <w:pPr>
        <w:pStyle w:val="0"/>
        <w:spacing w:before="200" w:line-rule="auto"/>
        <w:ind w:firstLine="540"/>
        <w:jc w:val="both"/>
      </w:pPr>
      <w:r>
        <w:rPr>
          <w:sz w:val="20"/>
        </w:rPr>
        <w:t xml:space="preserve">а) дату, время и место проведения рассмотрения документов, указанных в </w:t>
      </w:r>
      <w:hyperlink w:history="0" w:anchor="P334" w:tooltip="4. Для участия в отборе участники отбора направляют в Министерство сельского хозяйства Российской Федерации на едином портале заявку на участие в отборе, подписанную усиленной квалифицированной электронной подписью руководителя организации или уполномоченного им лица (с представлением документов, подтверждающих полномочия указанного лица), в том числе с приложением следующих документов и указанием следующей информации:">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б) информацию об участниках отбора, документы которых были рассмотрены;</w:t>
      </w:r>
    </w:p>
    <w:p>
      <w:pPr>
        <w:pStyle w:val="0"/>
        <w:spacing w:before="200" w:line-rule="auto"/>
        <w:ind w:firstLine="540"/>
        <w:jc w:val="both"/>
      </w:pPr>
      <w:r>
        <w:rPr>
          <w:sz w:val="20"/>
        </w:rPr>
        <w:t xml:space="preserve">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30.11.2019 N 1567</w:t>
            <w:br/>
            <w:t>(ред. от 20.01.2023)</w:t>
            <w:br/>
            <w:t>"Об утверждении Правил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359CFD18AFBCBD54466E799B366C11B6ED9AD57966C9EF1EC800BEC233982B8541454BAF2F8E6EC285332A6CBE7D32574771F5054642E9g9i4J" TargetMode = "External"/>
	<Relationship Id="rId8" Type="http://schemas.openxmlformats.org/officeDocument/2006/relationships/hyperlink" Target="consultantplus://offline/ref=64359CFD18AFBCBD54466E799B366C11B6EC99D47F62C9EF1EC800BEC233982B8541454BAF2F8E6EC285332A6CBE7D32574771F5054642E9g9i4J" TargetMode = "External"/>
	<Relationship Id="rId9" Type="http://schemas.openxmlformats.org/officeDocument/2006/relationships/hyperlink" Target="consultantplus://offline/ref=64359CFD18AFBCBD54466E799B366C11B1EA9FD37F61C9EF1EC800BEC233982B8541454BAF2F8E6CC085332A6CBE7D32574771F5054642E9g9i4J" TargetMode = "External"/>
	<Relationship Id="rId10" Type="http://schemas.openxmlformats.org/officeDocument/2006/relationships/hyperlink" Target="consultantplus://offline/ref=64359CFD18AFBCBD54466E799B366C11B1E89AD27C67C9EF1EC800BEC233982B8541454BAF2F8D67C285332A6CBE7D32574771F5054642E9g9i4J" TargetMode = "External"/>
	<Relationship Id="rId11" Type="http://schemas.openxmlformats.org/officeDocument/2006/relationships/hyperlink" Target="consultantplus://offline/ref=64359CFD18AFBCBD54466E799B366C11B1E998D57B6CC9EF1EC800BEC233982B8541454BAF2F8E6EC285332A6CBE7D32574771F5054642E9g9i4J" TargetMode = "External"/>
	<Relationship Id="rId12" Type="http://schemas.openxmlformats.org/officeDocument/2006/relationships/hyperlink" Target="consultantplus://offline/ref=64359CFD18AFBCBD54466E799B366C11B1E894D27B65C9EF1EC800BEC233982B8541454BAF2F8E6EC285332A6CBE7D32574771F5054642E9g9i4J" TargetMode = "External"/>
	<Relationship Id="rId13" Type="http://schemas.openxmlformats.org/officeDocument/2006/relationships/hyperlink" Target="consultantplus://offline/ref=64359CFD18AFBCBD54466E799B366C11B6ED9AD57966C9EF1EC800BEC233982B8541454BAF2F8E6EC285332A6CBE7D32574771F5054642E9g9i4J" TargetMode = "External"/>
	<Relationship Id="rId14" Type="http://schemas.openxmlformats.org/officeDocument/2006/relationships/hyperlink" Target="consultantplus://offline/ref=64359CFD18AFBCBD54466E799B366C11B6EC99D47F62C9EF1EC800BEC233982B8541454BAF2F8E6EC285332A6CBE7D32574771F5054642E9g9i4J" TargetMode = "External"/>
	<Relationship Id="rId15" Type="http://schemas.openxmlformats.org/officeDocument/2006/relationships/hyperlink" Target="consultantplus://offline/ref=64359CFD18AFBCBD54466E799B366C11B1EA9FD37F61C9EF1EC800BEC233982B8541454BAF2F8E6CC085332A6CBE7D32574771F5054642E9g9i4J" TargetMode = "External"/>
	<Relationship Id="rId16" Type="http://schemas.openxmlformats.org/officeDocument/2006/relationships/hyperlink" Target="consultantplus://offline/ref=64359CFD18AFBCBD54466E799B366C11B1E89AD27C67C9EF1EC800BEC233982B8541454BAF2F8D67C285332A6CBE7D32574771F5054642E9g9i4J" TargetMode = "External"/>
	<Relationship Id="rId17" Type="http://schemas.openxmlformats.org/officeDocument/2006/relationships/hyperlink" Target="consultantplus://offline/ref=64359CFD18AFBCBD54466E799B366C11B1E998D57B6CC9EF1EC800BEC233982B8541454BAF2F8E6EC285332A6CBE7D32574771F5054642E9g9i4J" TargetMode = "External"/>
	<Relationship Id="rId18" Type="http://schemas.openxmlformats.org/officeDocument/2006/relationships/hyperlink" Target="consultantplus://offline/ref=64359CFD18AFBCBD54466E799B366C11B1E894D27B65C9EF1EC800BEC233982B8541454BAF2F8E6EC285332A6CBE7D32574771F5054642E9g9i4J" TargetMode = "External"/>
	<Relationship Id="rId19" Type="http://schemas.openxmlformats.org/officeDocument/2006/relationships/hyperlink" Target="consultantplus://offline/ref=64359CFD18AFBCBD54466E799B366C11B1E89AD17062C9EF1EC800BEC233982B8541454BAF2F8E6FC385332A6CBE7D32574771F5054642E9g9i4J" TargetMode = "External"/>
	<Relationship Id="rId20" Type="http://schemas.openxmlformats.org/officeDocument/2006/relationships/hyperlink" Target="consultantplus://offline/ref=64359CFD18AFBCBD54466E799B366C11B1E89AD27C67C9EF1EC800BEC233982B8541454BAF2F8D67C185332A6CBE7D32574771F5054642E9g9i4J" TargetMode = "External"/>
	<Relationship Id="rId21" Type="http://schemas.openxmlformats.org/officeDocument/2006/relationships/hyperlink" Target="consultantplus://offline/ref=64359CFD18AFBCBD54466E799B366C11B1EA9FD37F61C9EF1EC800BEC233982B8541454BAF2F8E6CCF85332A6CBE7D32574771F5054642E9g9i4J" TargetMode = "External"/>
	<Relationship Id="rId22" Type="http://schemas.openxmlformats.org/officeDocument/2006/relationships/hyperlink" Target="consultantplus://offline/ref=64359CFD18AFBCBD54466E799B366C11B1E998D57B6CC9EF1EC800BEC233982B8541454BAF2F8E6ECE85332A6CBE7D32574771F5054642E9g9i4J" TargetMode = "External"/>
	<Relationship Id="rId23" Type="http://schemas.openxmlformats.org/officeDocument/2006/relationships/hyperlink" Target="consultantplus://offline/ref=64359CFD18AFBCBD54466E799B366C11B1E894D27B65C9EF1EC800BEC233982B8541454BAF2F8E6FC785332A6CBE7D32574771F5054642E9g9i4J" TargetMode = "External"/>
	<Relationship Id="rId24" Type="http://schemas.openxmlformats.org/officeDocument/2006/relationships/hyperlink" Target="consultantplus://offline/ref=64359CFD18AFBCBD54466E799B366C11B6ED9AD57966C9EF1EC800BEC233982B8541454BAF2F8E6FC685332A6CBE7D32574771F5054642E9g9i4J" TargetMode = "External"/>
	<Relationship Id="rId25" Type="http://schemas.openxmlformats.org/officeDocument/2006/relationships/hyperlink" Target="consultantplus://offline/ref=64359CFD18AFBCBD54466E799B366C11B6ED9AD57966C9EF1EC800BEC233982B8541454BAF2F8E6FC585332A6CBE7D32574771F5054642E9g9i4J" TargetMode = "External"/>
	<Relationship Id="rId26" Type="http://schemas.openxmlformats.org/officeDocument/2006/relationships/hyperlink" Target="consultantplus://offline/ref=64359CFD18AFBCBD54466E799B366C11B1E89AD27C67C9EF1EC800BEC233982B8541454BAF2F8D67CF85332A6CBE7D32574771F5054642E9g9i4J" TargetMode = "External"/>
	<Relationship Id="rId27" Type="http://schemas.openxmlformats.org/officeDocument/2006/relationships/hyperlink" Target="consultantplus://offline/ref=64359CFD18AFBCBD54466E799B366C11B6ED9AD57966C9EF1EC800BEC233982B8541454BAF2F8E6FC385332A6CBE7D32574771F5054642E9g9i4J" TargetMode = "External"/>
	<Relationship Id="rId28" Type="http://schemas.openxmlformats.org/officeDocument/2006/relationships/hyperlink" Target="consultantplus://offline/ref=64359CFD18AFBCBD54466E799B366C11B1E89AD27C67C9EF1EC800BEC233982B8541454BAF2F8D67CE85332A6CBE7D32574771F5054642E9g9i4J" TargetMode = "External"/>
	<Relationship Id="rId29" Type="http://schemas.openxmlformats.org/officeDocument/2006/relationships/hyperlink" Target="consultantplus://offline/ref=64359CFD18AFBCBD54466E799B366C11B6ED9AD57966C9EF1EC800BEC233982B8541454BAF2F8E6FC085332A6CBE7D32574771F5054642E9g9i4J" TargetMode = "External"/>
	<Relationship Id="rId30" Type="http://schemas.openxmlformats.org/officeDocument/2006/relationships/hyperlink" Target="consultantplus://offline/ref=64359CFD18AFBCBD54466E799B366C11B1E89AD27C67C9EF1EC800BEC233982B8541454BAF2F8A6EC685332A6CBE7D32574771F5054642E9g9i4J" TargetMode = "External"/>
	<Relationship Id="rId31" Type="http://schemas.openxmlformats.org/officeDocument/2006/relationships/hyperlink" Target="consultantplus://offline/ref=64359CFD18AFBCBD54466E799B366C11B1E89AD27C67C9EF1EC800BEC233982B8541454BAF2F8A6EC485332A6CBE7D32574771F5054642E9g9i4J" TargetMode = "External"/>
	<Relationship Id="rId32" Type="http://schemas.openxmlformats.org/officeDocument/2006/relationships/hyperlink" Target="consultantplus://offline/ref=64359CFD18AFBCBD54466E799B366C11B1E894D27B65C9EF1EC800BEC233982B8541454BAF2F8E6FC685332A6CBE7D32574771F5054642E9g9i4J" TargetMode = "External"/>
	<Relationship Id="rId33" Type="http://schemas.openxmlformats.org/officeDocument/2006/relationships/hyperlink" Target="consultantplus://offline/ref=64359CFD18AFBCBD54466E799B366C11B1E894D27B65C9EF1EC800BEC233982B8541454BAF2F8E6FC485332A6CBE7D32574771F5054642E9g9i4J" TargetMode = "External"/>
	<Relationship Id="rId34" Type="http://schemas.openxmlformats.org/officeDocument/2006/relationships/hyperlink" Target="consultantplus://offline/ref=64359CFD18AFBCBD54466E799B366C11B1E89ED07A64C9EF1EC800BEC233982B8541454BAF2F8A6FC485332A6CBE7D32574771F5054642E9g9i4J" TargetMode = "External"/>
	<Relationship Id="rId35" Type="http://schemas.openxmlformats.org/officeDocument/2006/relationships/hyperlink" Target="consultantplus://offline/ref=64359CFD18AFBCBD54466E799B366C11B6ED9AD57966C9EF1EC800BEC233982B8541454BAF2F8E6FCF85332A6CBE7D32574771F5054642E9g9i4J" TargetMode = "External"/>
	<Relationship Id="rId36" Type="http://schemas.openxmlformats.org/officeDocument/2006/relationships/hyperlink" Target="consultantplus://offline/ref=64359CFD18AFBCBD54466E799B366C11B6ED9AD57966C9EF1EC800BEC233982B8541454BAF2F8E6CC785332A6CBE7D32574771F5054642E9g9i4J" TargetMode = "External"/>
	<Relationship Id="rId37" Type="http://schemas.openxmlformats.org/officeDocument/2006/relationships/hyperlink" Target="consultantplus://offline/ref=64359CFD18AFBCBD54466E799B366C11B1E89AD27E65C9EF1EC800BEC233982B97411D47AE2F906EC490657B2AgEi8J" TargetMode = "External"/>
	<Relationship Id="rId38" Type="http://schemas.openxmlformats.org/officeDocument/2006/relationships/hyperlink" Target="consultantplus://offline/ref=64359CFD18AFBCBD54466E799B366C11B1E998D57B6CC9EF1EC800BEC233982B8541454BAF2F8E6FC685332A6CBE7D32574771F5054642E9g9i4J" TargetMode = "External"/>
	<Relationship Id="rId39" Type="http://schemas.openxmlformats.org/officeDocument/2006/relationships/hyperlink" Target="consultantplus://offline/ref=64359CFD18AFBCBD54466E799B366C11B1E894D27B65C9EF1EC800BEC233982B8541454BAF2F8E6FC285332A6CBE7D32574771F5054642E9g9i4J" TargetMode = "External"/>
	<Relationship Id="rId40" Type="http://schemas.openxmlformats.org/officeDocument/2006/relationships/hyperlink" Target="consultantplus://offline/ref=64359CFD18AFBCBD54466E799B366C11B1E894D27B65C9EF1EC800BEC233982B8541454BAF2F8E6FC185332A6CBE7D32574771F5054642E9g9i4J" TargetMode = "External"/>
	<Relationship Id="rId41" Type="http://schemas.openxmlformats.org/officeDocument/2006/relationships/hyperlink" Target="consultantplus://offline/ref=64359CFD18AFBCBD54466E799B366C11B1E89AD27E65C9EF1EC800BEC233982B97411D47AE2F906EC490657B2AgEi8J" TargetMode = "External"/>
	<Relationship Id="rId42" Type="http://schemas.openxmlformats.org/officeDocument/2006/relationships/hyperlink" Target="consultantplus://offline/ref=64359CFD18AFBCBD54466E799B366C11B1E998D57B6CC9EF1EC800BEC233982B8541454BAF2F8E6FC385332A6CBE7D32574771F5054642E9g9i4J" TargetMode = "External"/>
	<Relationship Id="rId43" Type="http://schemas.openxmlformats.org/officeDocument/2006/relationships/hyperlink" Target="consultantplus://offline/ref=64359CFD18AFBCBD54466E799B366C11B1E894D27B65C9EF1EC800BEC233982B8541454BAF2F8E6FCF85332A6CBE7D32574771F5054642E9g9i4J" TargetMode = "External"/>
	<Relationship Id="rId44" Type="http://schemas.openxmlformats.org/officeDocument/2006/relationships/hyperlink" Target="consultantplus://offline/ref=64359CFD18AFBCBD54466E799B366C11B1E894D27B65C9EF1EC800BEC233982B8541454BAF2F8E6FCE85332A6CBE7D32574771F5054642E9g9i4J" TargetMode = "External"/>
	<Relationship Id="rId45" Type="http://schemas.openxmlformats.org/officeDocument/2006/relationships/hyperlink" Target="consultantplus://offline/ref=64359CFD18AFBCBD54466E799B366C11B6ED9AD57966C9EF1EC800BEC233982B8541454BAF2F8E6CC685332A6CBE7D32574771F5054642E9g9i4J" TargetMode = "External"/>
	<Relationship Id="rId46" Type="http://schemas.openxmlformats.org/officeDocument/2006/relationships/hyperlink" Target="consultantplus://offline/ref=64359CFD18AFBCBD54466E799B366C11B6EC99D47F62C9EF1EC800BEC233982B8541454BAF2F8E6FC785332A6CBE7D32574771F5054642E9g9i4J" TargetMode = "External"/>
	<Relationship Id="rId47" Type="http://schemas.openxmlformats.org/officeDocument/2006/relationships/hyperlink" Target="consultantplus://offline/ref=64359CFD18AFBCBD54466E799B366C11B1E894D27B65C9EF1EC800BEC233982B8541454BAF2F8E6CC685332A6CBE7D32574771F5054642E9g9i4J" TargetMode = "External"/>
	<Relationship Id="rId48" Type="http://schemas.openxmlformats.org/officeDocument/2006/relationships/hyperlink" Target="consultantplus://offline/ref=64359CFD18AFBCBD54466E799B366C11B1E998D57B6CC9EF1EC800BEC233982B97411D47AE2F906EC490657B2AgEi8J" TargetMode = "External"/>
	<Relationship Id="rId49" Type="http://schemas.openxmlformats.org/officeDocument/2006/relationships/hyperlink" Target="consultantplus://offline/ref=64359CFD18AFBCBD54466E799B366C11B1E998D57B6CC9EF1EC800BEC233982B8541454BAF2F8E6FC185332A6CBE7D32574771F5054642E9g9i4J" TargetMode = "External"/>
	<Relationship Id="rId50" Type="http://schemas.openxmlformats.org/officeDocument/2006/relationships/hyperlink" Target="consultantplus://offline/ref=64359CFD18AFBCBD54466E799B366C11B6EC99D47F62C9EF1EC800BEC233982B8541454BAF2F8E6FC585332A6CBE7D32574771F5054642E9g9i4J" TargetMode = "External"/>
	<Relationship Id="rId51" Type="http://schemas.openxmlformats.org/officeDocument/2006/relationships/hyperlink" Target="consultantplus://offline/ref=64359CFD18AFBCBD54466E799B366C11B1E894D27B65C9EF1EC800BEC233982B8541454BAF2F8E6CC585332A6CBE7D32574771F5054642E9g9i4J" TargetMode = "External"/>
	<Relationship Id="rId52" Type="http://schemas.openxmlformats.org/officeDocument/2006/relationships/hyperlink" Target="consultantplus://offline/ref=64359CFD18AFBCBD54466E799B366C11B1E894D27B65C9EF1EC800BEC233982B8541454BAF2F8E6CC385332A6CBE7D32574771F5054642E9g9i4J" TargetMode = "External"/>
	<Relationship Id="rId53" Type="http://schemas.openxmlformats.org/officeDocument/2006/relationships/hyperlink" Target="consultantplus://offline/ref=64359CFD18AFBCBD54466E799B366C11B1E89AD27C67C9EF1EC800BEC233982B8541454BAF2F8A6EC285332A6CBE7D32574771F5054642E9g9i4J" TargetMode = "External"/>
	<Relationship Id="rId54" Type="http://schemas.openxmlformats.org/officeDocument/2006/relationships/hyperlink" Target="consultantplus://offline/ref=64359CFD18AFBCBD54466E799B366C11B6EC99D47F62C9EF1EC800BEC233982B8541454BAF2F8E6FC085332A6CBE7D32574771F5054642E9g9i4J" TargetMode = "External"/>
	<Relationship Id="rId55" Type="http://schemas.openxmlformats.org/officeDocument/2006/relationships/hyperlink" Target="consultantplus://offline/ref=64359CFD18AFBCBD54466E799B366C11B1E898DA7B66C9EF1EC800BEC233982B8541454BAF2F8E6BCF85332A6CBE7D32574771F5054642E9g9i4J" TargetMode = "External"/>
	<Relationship Id="rId56" Type="http://schemas.openxmlformats.org/officeDocument/2006/relationships/hyperlink" Target="consultantplus://offline/ref=64359CFD18AFBCBD54466E799B366C11B1E89AD27C67C9EF1EC800BEC233982B8541454BAF2F8A6EC185332A6CBE7D32574771F5054642E9g9i4J" TargetMode = "External"/>
	<Relationship Id="rId57" Type="http://schemas.openxmlformats.org/officeDocument/2006/relationships/hyperlink" Target="consultantplus://offline/ref=64359CFD18AFBCBD54466E799B366C11B1E894D27B65C9EF1EC800BEC233982B8541454BAF2F8E6CC185332A6CBE7D32574771F5054642E9g9i4J" TargetMode = "External"/>
	<Relationship Id="rId58" Type="http://schemas.openxmlformats.org/officeDocument/2006/relationships/hyperlink" Target="consultantplus://offline/ref=64359CFD18AFBCBD54466E799B366C11B1E99CD07B64C9EF1EC800BEC233982B8541454BAF2F8E6FC785332A6CBE7D32574771F5054642E9g9i4J" TargetMode = "External"/>
	<Relationship Id="rId59" Type="http://schemas.openxmlformats.org/officeDocument/2006/relationships/hyperlink" Target="consultantplus://offline/ref=64359CFD18AFBCBD54466E799B366C11B1E894D27B65C9EF1EC800BEC233982B8541454BAF2F8E6CC085332A6CBE7D32574771F5054642E9g9i4J" TargetMode = "External"/>
	<Relationship Id="rId60" Type="http://schemas.openxmlformats.org/officeDocument/2006/relationships/hyperlink" Target="consultantplus://offline/ref=64359CFD18AFBCBD54466E799B366C11B6ED9AD57966C9EF1EC800BEC233982B8541454BAF2F8E6CC085332A6CBE7D32574771F5054642E9g9i4J" TargetMode = "External"/>
	<Relationship Id="rId61" Type="http://schemas.openxmlformats.org/officeDocument/2006/relationships/hyperlink" Target="consultantplus://offline/ref=64359CFD18AFBCBD54466E799B366C11B1E89AD27C67C9EF1EC800BEC233982B8541454BAF2F8A6EC085332A6CBE7D32574771F5054642E9g9i4J" TargetMode = "External"/>
	<Relationship Id="rId62" Type="http://schemas.openxmlformats.org/officeDocument/2006/relationships/hyperlink" Target="consultantplus://offline/ref=64359CFD18AFBCBD54466E799B366C11B1E998D57B6CC9EF1EC800BEC233982B8541454BAF2F8E6FCE85332A6CBE7D32574771F5054642E9g9i4J" TargetMode = "External"/>
	<Relationship Id="rId63" Type="http://schemas.openxmlformats.org/officeDocument/2006/relationships/hyperlink" Target="consultantplus://offline/ref=64359CFD18AFBCBD54466E799B366C11B1E998D57B6CC9EF1EC800BEC233982B8541454BAF2F8E6CC685332A6CBE7D32574771F5054642E9g9i4J" TargetMode = "External"/>
	<Relationship Id="rId64" Type="http://schemas.openxmlformats.org/officeDocument/2006/relationships/hyperlink" Target="consultantplus://offline/ref=64359CFD18AFBCBD54466E799B366C11B6ED9AD57966C9EF1EC800BEC233982B8541454BAF2F8E6CCE85332A6CBE7D32574771F5054642E9g9i4J" TargetMode = "External"/>
	<Relationship Id="rId65" Type="http://schemas.openxmlformats.org/officeDocument/2006/relationships/hyperlink" Target="consultantplus://offline/ref=64359CFD18AFBCBD54466E799B366C11B1E894D27B65C9EF1EC800BEC233982B8541454BAF2F8E6DC785332A6CBE7D32574771F5054642E9g9i4J" TargetMode = "External"/>
	<Relationship Id="rId66" Type="http://schemas.openxmlformats.org/officeDocument/2006/relationships/hyperlink" Target="consultantplus://offline/ref=64359CFD18AFBCBD54466E799B366C11B6ED9AD57966C9EF1EC800BEC233982B8541454BAF2F8E6CCE85332A6CBE7D32574771F5054642E9g9i4J" TargetMode = "External"/>
	<Relationship Id="rId67" Type="http://schemas.openxmlformats.org/officeDocument/2006/relationships/hyperlink" Target="consultantplus://offline/ref=64359CFD18AFBCBD54466E799B366C11B1E894D27B65C9EF1EC800BEC233982B8541454BAF2F8E6DC785332A6CBE7D32574771F5054642E9g9i4J" TargetMode = "External"/>
	<Relationship Id="rId68" Type="http://schemas.openxmlformats.org/officeDocument/2006/relationships/hyperlink" Target="consultantplus://offline/ref=64359CFD18AFBCBD54466E799B366C11B1E99DDA7C61C9EF1EC800BEC233982B8541454BAF2F8E69C785332A6CBE7D32574771F5054642E9g9i4J" TargetMode = "External"/>
	<Relationship Id="rId69" Type="http://schemas.openxmlformats.org/officeDocument/2006/relationships/hyperlink" Target="consultantplus://offline/ref=64359CFD18AFBCBD54466E799B366C11B1E89AD17062C9EF1EC800BEC233982B8541454BAF2F8E6FC385332A6CBE7D32574771F5054642E9g9i4J" TargetMode = "External"/>
	<Relationship Id="rId70" Type="http://schemas.openxmlformats.org/officeDocument/2006/relationships/hyperlink" Target="consultantplus://offline/ref=64359CFD18AFBCBD54466E799B366C11B6ED9AD57966C9EF1EC800BEC233982B8541454BAF2F8E6DC785332A6CBE7D32574771F5054642E9g9i4J" TargetMode = "External"/>
	<Relationship Id="rId71" Type="http://schemas.openxmlformats.org/officeDocument/2006/relationships/hyperlink" Target="consultantplus://offline/ref=64359CFD18AFBCBD54466E799B366C11B6ED9AD57966C9EF1EC800BEC233982B8541454BAF2F8E6DC685332A6CBE7D32574771F5054642E9g9i4J" TargetMode = "External"/>
	<Relationship Id="rId72" Type="http://schemas.openxmlformats.org/officeDocument/2006/relationships/hyperlink" Target="consultantplus://offline/ref=64359CFD18AFBCBD54466E799B366C11B1EB99DB7067C9EF1EC800BEC233982B97411D47AE2F906EC490657B2AgEi8J" TargetMode = "External"/>
	<Relationship Id="rId73" Type="http://schemas.openxmlformats.org/officeDocument/2006/relationships/hyperlink" Target="consultantplus://offline/ref=64359CFD18AFBCBD54466E799B366C11B1E89AD67A60C9EF1EC800BEC233982B97411D47AE2F906EC490657B2AgEi8J" TargetMode = "External"/>
	<Relationship Id="rId74" Type="http://schemas.openxmlformats.org/officeDocument/2006/relationships/hyperlink" Target="consultantplus://offline/ref=64359CFD18AFBCBD54466E799B366C11B1E898D57B6CC9EF1EC800BEC233982B8541454BAF2F8E6AC685332A6CBE7D32574771F5054642E9g9i4J" TargetMode = "External"/>
	<Relationship Id="rId75" Type="http://schemas.openxmlformats.org/officeDocument/2006/relationships/hyperlink" Target="consultantplus://offline/ref=64359CFD18AFBCBD54466E799B366C11B1E894D27B65C9EF1EC800BEC233982B8541454BAF2F8E6DC685332A6CBE7D32574771F5054642E9g9i4J" TargetMode = "External"/>
	<Relationship Id="rId76" Type="http://schemas.openxmlformats.org/officeDocument/2006/relationships/hyperlink" Target="consultantplus://offline/ref=64359CFD18AFBCBD54466E799B366C11B1E998D57B6CC9EF1EC800BEC233982B8541454BAF2F8E6CC585332A6CBE7D32574771F5054642E9g9i4J" TargetMode = "External"/>
	<Relationship Id="rId77" Type="http://schemas.openxmlformats.org/officeDocument/2006/relationships/hyperlink" Target="consultantplus://offline/ref=64359CFD18AFBCBD54466E799B366C11B1E998D57B6CC9EF1EC800BEC233982B8541454BAF2F8E6CC385332A6CBE7D32574771F5054642E9g9i4J" TargetMode = "External"/>
	<Relationship Id="rId78" Type="http://schemas.openxmlformats.org/officeDocument/2006/relationships/hyperlink" Target="consultantplus://offline/ref=64359CFD18AFBCBD54466E799B366C11B1E998D57B6CC9EF1EC800BEC233982B8541454BAF2F8E6CC185332A6CBE7D32574771F5054642E9g9i4J" TargetMode = "External"/>
	<Relationship Id="rId79" Type="http://schemas.openxmlformats.org/officeDocument/2006/relationships/hyperlink" Target="consultantplus://offline/ref=64359CFD18AFBCBD54466E799B366C11B1EA9FD37F61C9EF1EC800BEC233982B8541454BAF2F8E6DC785332A6CBE7D32574771F5054642E9g9i4J" TargetMode = "External"/>
	<Relationship Id="rId80" Type="http://schemas.openxmlformats.org/officeDocument/2006/relationships/hyperlink" Target="consultantplus://offline/ref=64359CFD18AFBCBD54466E799B366C11B1EA9FD37F61C9EF1EC800BEC233982B97411D47AE2F906EC490657B2AgEi8J" TargetMode = "External"/>
	<Relationship Id="rId81" Type="http://schemas.openxmlformats.org/officeDocument/2006/relationships/hyperlink" Target="consultantplus://offline/ref=64359CFD18AFBCBD54466E799B366C11B1EA9FD37F61C9EF1EC800BEC233982B8541454BAF2F8E6DC585332A6CBE7D32574771F5054642E9g9i4J" TargetMode = "External"/>
	<Relationship Id="rId82" Type="http://schemas.openxmlformats.org/officeDocument/2006/relationships/hyperlink" Target="consultantplus://offline/ref=64359CFD18AFBCBD54466E799B366C11B1EA9FD37F61C9EF1EC800BEC233982B97411D47AE2F906EC490657B2AgEi8J" TargetMode = "External"/>
	<Relationship Id="rId83" Type="http://schemas.openxmlformats.org/officeDocument/2006/relationships/hyperlink" Target="consultantplus://offline/ref=64359CFD18AFBCBD54466E799B366C11B1EA9FD37F61C9EF1EC800BEC233982B8541454BAF2F8E6DC485332A6CBE7D32574771F5054642E9g9i4J" TargetMode = "External"/>
	<Relationship Id="rId84" Type="http://schemas.openxmlformats.org/officeDocument/2006/relationships/hyperlink" Target="consultantplus://offline/ref=64359CFD18AFBCBD54466E799B366C11B1E894D27B65C9EF1EC800BEC233982B8541454BAF2F8E6DC385332A6CBE7D32574771F5054642E9g9i4J" TargetMode = "External"/>
	<Relationship Id="rId85" Type="http://schemas.openxmlformats.org/officeDocument/2006/relationships/hyperlink" Target="consultantplus://offline/ref=64359CFD18AFBCBD54466E799B366C11B1E894D27B65C9EF1EC800BEC233982B97411D47AE2F906EC490657B2AgEi8J" TargetMode = "External"/>
	<Relationship Id="rId86" Type="http://schemas.openxmlformats.org/officeDocument/2006/relationships/hyperlink" Target="consultantplus://offline/ref=64359CFD18AFBCBD54466E799B366C11B1E894D27B65C9EF1EC800BEC233982B8541454BAF2F8E6DC085332A6CBE7D32574771F5054642E9g9i4J" TargetMode = "External"/>
	<Relationship Id="rId87" Type="http://schemas.openxmlformats.org/officeDocument/2006/relationships/hyperlink" Target="consultantplus://offline/ref=64359CFD18AFBCBD54466E799B366C11B6E29AD67A6CC9EF1EC800BEC233982B8541454BAF2F8E6EC185332A6CBE7D32574771F5054642E9g9i4J" TargetMode = "External"/>
	<Relationship Id="rId88" Type="http://schemas.openxmlformats.org/officeDocument/2006/relationships/hyperlink" Target="consultantplus://offline/ref=64359CFD18AFBCBD54466E799B366C11B6ED9AD57966C9EF1EC800BEC233982B8541454BAF2F8E6DC385332A6CBE7D32574771F5054642E9g9i4J" TargetMode = "External"/>
	<Relationship Id="rId89" Type="http://schemas.openxmlformats.org/officeDocument/2006/relationships/hyperlink" Target="consultantplus://offline/ref=64359CFD18AFBCBD54466E799B366C11B6EC99D47F62C9EF1EC800BEC233982B8541454BAF2F8E6FCF85332A6CBE7D32574771F5054642E9g9i4J" TargetMode = "External"/>
	<Relationship Id="rId90" Type="http://schemas.openxmlformats.org/officeDocument/2006/relationships/hyperlink" Target="consultantplus://offline/ref=64359CFD18AFBCBD54466E799B366C11B6ED9AD57966C9EF1EC800BEC233982B8541454BAF2F8E6DC085332A6CBE7D32574771F5054642E9g9i4J" TargetMode = "External"/>
	<Relationship Id="rId91" Type="http://schemas.openxmlformats.org/officeDocument/2006/relationships/hyperlink" Target="consultantplus://offline/ref=64359CFD18AFBCBD54466E799B366C11B6EC99D47F62C9EF1EC800BEC233982B8541454BAF2F8E6CC785332A6CBE7D32574771F5054642E9g9i4J" TargetMode = "External"/>
	<Relationship Id="rId92" Type="http://schemas.openxmlformats.org/officeDocument/2006/relationships/hyperlink" Target="consultantplus://offline/ref=64359CFD18AFBCBD54466E799B366C11B6EC99D47F62C9EF1EC800BEC233982B8541454BAF2F8E6CC785332A6CBE7D32574771F5054642E9g9i4J" TargetMode = "External"/>
	<Relationship Id="rId93" Type="http://schemas.openxmlformats.org/officeDocument/2006/relationships/hyperlink" Target="consultantplus://offline/ref=64359CFD18AFBCBD54466E799B366C11B6ED9AD57966C9EF1EC800BEC233982B8541454BAF2F8E6DCF85332A6CBE7D32574771F5054642E9g9i4J" TargetMode = "External"/>
	<Relationship Id="rId94" Type="http://schemas.openxmlformats.org/officeDocument/2006/relationships/hyperlink" Target="consultantplus://offline/ref=64359CFD18AFBCBD54466E799B366C11B6EC99D47F62C9EF1EC800BEC233982B8541454BAF2F8E6CC685332A6CBE7D32574771F5054642E9g9i4J" TargetMode = "External"/>
	<Relationship Id="rId95" Type="http://schemas.openxmlformats.org/officeDocument/2006/relationships/hyperlink" Target="consultantplus://offline/ref=64359CFD18AFBCBD54466E799B366C11B1E898DA7B66C9EF1EC800BEC233982B8541454BAF2F8E6BCF85332A6CBE7D32574771F5054642E9g9i4J" TargetMode = "External"/>
	<Relationship Id="rId96" Type="http://schemas.openxmlformats.org/officeDocument/2006/relationships/hyperlink" Target="consultantplus://offline/ref=64359CFD18AFBCBD54466E799B366C11B1E894D27B65C9EF1EC800BEC233982B8541454BAF2F8E6DCE85332A6CBE7D32574771F5054642E9g9i4J" TargetMode = "External"/>
	<Relationship Id="rId97" Type="http://schemas.openxmlformats.org/officeDocument/2006/relationships/hyperlink" Target="consultantplus://offline/ref=64359CFD18AFBCBD54466E799B366C11B6EC99D47F62C9EF1EC800BEC233982B8541454BAF2F8E6CC185332A6CBE7D32574771F5054642E9g9i4J" TargetMode = "External"/>
	<Relationship Id="rId98" Type="http://schemas.openxmlformats.org/officeDocument/2006/relationships/hyperlink" Target="consultantplus://offline/ref=64359CFD18AFBCBD54466E799B366C11B1EB9ED07066C9EF1EC800BEC233982B85414549A82F8A6593DF232E25EA702D575A6FF41B46g4i1J" TargetMode = "External"/>
	<Relationship Id="rId99" Type="http://schemas.openxmlformats.org/officeDocument/2006/relationships/hyperlink" Target="consultantplus://offline/ref=64359CFD18AFBCBD54466E799B366C11B1EB9ED07066C9EF1EC800BEC233982B85414549A82D8C6593DF232E25EA702D575A6FF41B46g4i1J" TargetMode = "External"/>
	<Relationship Id="rId100" Type="http://schemas.openxmlformats.org/officeDocument/2006/relationships/hyperlink" Target="consultantplus://offline/ref=64359CFD18AFBCBD54466E799B366C11B1E89AD27C67C9EF1EC800BEC233982B8541454BAF2F8A6FC585332A6CBE7D32574771F5054642E9g9i4J" TargetMode = "External"/>
	<Relationship Id="rId101" Type="http://schemas.openxmlformats.org/officeDocument/2006/relationships/hyperlink" Target="consultantplus://offline/ref=64359CFD18AFBCBD54466E799B366C11B6EC99D47F62C9EF1EC800BEC233982B8541454BAF2F8E6CC185332A6CBE7D32574771F5054642E9g9i4J" TargetMode = "External"/>
	<Relationship Id="rId102" Type="http://schemas.openxmlformats.org/officeDocument/2006/relationships/hyperlink" Target="consultantplus://offline/ref=64359CFD18AFBCBD54466E799B366C11B6EC99D47F62C9EF1EC800BEC233982B8541454BAF2F8E6CC185332A6CBE7D32574771F5054642E9g9i4J" TargetMode = "External"/>
	<Relationship Id="rId103" Type="http://schemas.openxmlformats.org/officeDocument/2006/relationships/hyperlink" Target="consultantplus://offline/ref=64359CFD18AFBCBD54466E799B366C11B1E89AD27C67C9EF1EC800BEC233982B8541454BAF2F8A6FC385332A6CBE7D32574771F5054642E9g9i4J" TargetMode = "External"/>
	<Relationship Id="rId104" Type="http://schemas.openxmlformats.org/officeDocument/2006/relationships/hyperlink" Target="consultantplus://offline/ref=64359CFD18AFBCBD54466E799B366C11B6EC99D47F62C9EF1EC800BEC233982B8541454BAF2F8E6CCF85332A6CBE7D32574771F5054642E9g9i4J" TargetMode = "External"/>
	<Relationship Id="rId105" Type="http://schemas.openxmlformats.org/officeDocument/2006/relationships/hyperlink" Target="consultantplus://offline/ref=64359CFD18AFBCBD54466E799B366C11B6EC99D47F62C9EF1EC800BEC233982B8541454BAF2F8E6DC785332A6CBE7D32574771F5054642E9g9i4J" TargetMode = "External"/>
	<Relationship Id="rId106" Type="http://schemas.openxmlformats.org/officeDocument/2006/relationships/hyperlink" Target="consultantplus://offline/ref=64359CFD18AFBCBD54466E799B366C11B1E89ED07A64C9EF1EC800BEC233982B8541454BAF2F8D66C685332A6CBE7D32574771F5054642E9g9i4J" TargetMode = "External"/>
	<Relationship Id="rId107" Type="http://schemas.openxmlformats.org/officeDocument/2006/relationships/hyperlink" Target="consultantplus://offline/ref=64359CFD18AFBCBD54466E799B366C11B1E89ED07A64C9EF1EC800BEC233982B8541454BAF2F8F6CC185332A6CBE7D32574771F5054642E9g9i4J" TargetMode = "External"/>
	<Relationship Id="rId108" Type="http://schemas.openxmlformats.org/officeDocument/2006/relationships/hyperlink" Target="consultantplus://offline/ref=64359CFD18AFBCBD54466E799B366C11B1E89ED07A64C9EF1EC800BEC233982B8541454BAF2F8C67C785332A6CBE7D32574771F5054642E9g9i4J" TargetMode = "External"/>
	<Relationship Id="rId109" Type="http://schemas.openxmlformats.org/officeDocument/2006/relationships/hyperlink" Target="consultantplus://offline/ref=64359CFD18AFBCBD54466E799B366C11B1E89ED07A64C9EF1EC800BEC233982B8541454BAF2F8D6DC185332A6CBE7D32574771F5054642E9g9i4J" TargetMode = "External"/>
	<Relationship Id="rId110" Type="http://schemas.openxmlformats.org/officeDocument/2006/relationships/hyperlink" Target="consultantplus://offline/ref=64359CFD18AFBCBD54466E799B366C11B6EC99D47F62C9EF1EC800BEC233982B8541454BAF2F8E6DC685332A6CBE7D32574771F5054642E9g9i4J" TargetMode = "External"/>
	<Relationship Id="rId111" Type="http://schemas.openxmlformats.org/officeDocument/2006/relationships/hyperlink" Target="consultantplus://offline/ref=64359CFD18AFBCBD54466E799B366C11B1E998D57B6CC9EF1EC800BEC233982B8541454BAF2F8E6CCF85332A6CBE7D32574771F5054642E9g9i4J" TargetMode = "External"/>
	<Relationship Id="rId112" Type="http://schemas.openxmlformats.org/officeDocument/2006/relationships/hyperlink" Target="consultantplus://offline/ref=64359CFD18AFBCBD54466E799B366C11B6EC99D47F62C9EF1EC800BEC233982B8541454BAF2F8E6AC785332A6CBE7D32574771F5054642E9g9i4J" TargetMode = "External"/>
	<Relationship Id="rId113" Type="http://schemas.openxmlformats.org/officeDocument/2006/relationships/hyperlink" Target="consultantplus://offline/ref=64359CFD18AFBCBD54466E799B366C11B6EC99D47F62C9EF1EC800BEC233982B8541454BAF2F8E6AC585332A6CBE7D32574771F5054642E9g9i4J" TargetMode = "External"/>
	<Relationship Id="rId114" Type="http://schemas.openxmlformats.org/officeDocument/2006/relationships/hyperlink" Target="consultantplus://offline/ref=64359CFD18AFBCBD54466E799B366C11B6EC99D47F62C9EF1EC800BEC233982B8541454BAF2F8E6AC385332A6CBE7D32574771F5054642E9g9i4J" TargetMode = "External"/>
	<Relationship Id="rId115" Type="http://schemas.openxmlformats.org/officeDocument/2006/relationships/hyperlink" Target="consultantplus://offline/ref=64359CFD18AFBCBD54466E799B366C11B1E998D57B6CC9EF1EC800BEC233982B8541454BAF2F8E6DC785332A6CBE7D32574771F5054642E9g9i4J" TargetMode = "External"/>
	<Relationship Id="rId116" Type="http://schemas.openxmlformats.org/officeDocument/2006/relationships/hyperlink" Target="consultantplus://offline/ref=64359CFD18AFBCBD54466E799B366C11B6ED9AD57966C9EF1EC800BEC233982B8541454BAF2F8E6AC585332A6CBE7D32574771F5054642E9g9i4J" TargetMode = "External"/>
	<Relationship Id="rId117" Type="http://schemas.openxmlformats.org/officeDocument/2006/relationships/hyperlink" Target="consultantplus://offline/ref=64359CFD18AFBCBD54466E799B366C11B6ED9AD57966C9EF1EC800BEC233982B8541454BAF2F8E6AC485332A6CBE7D32574771F5054642E9g9i4J" TargetMode = "External"/>
	<Relationship Id="rId118" Type="http://schemas.openxmlformats.org/officeDocument/2006/relationships/hyperlink" Target="consultantplus://offline/ref=64359CFD18AFBCBD54466E799B366C11B1E998D57B6CC9EF1EC800BEC233982B8541454BAF2F8E6DC685332A6CBE7D32574771F5054642E9g9i4J" TargetMode = "External"/>
	<Relationship Id="rId119" Type="http://schemas.openxmlformats.org/officeDocument/2006/relationships/hyperlink" Target="consultantplus://offline/ref=64359CFD18AFBCBD54466E799B366C11B6ED9AD57966C9EF1EC800BEC233982B8541454BAF2F8E6AC285332A6CBE7D32574771F5054642E9g9i4J" TargetMode = "External"/>
	<Relationship Id="rId120" Type="http://schemas.openxmlformats.org/officeDocument/2006/relationships/hyperlink" Target="consultantplus://offline/ref=64359CFD18AFBCBD54466E799B366C11B1E89ED07A64C9EF1EC800BEC233982B8541454BAF2F8E6FCE85332A6CBE7D32574771F5054642E9g9i4J" TargetMode = "External"/>
	<Relationship Id="rId121" Type="http://schemas.openxmlformats.org/officeDocument/2006/relationships/hyperlink" Target="consultantplus://offline/ref=64359CFD18AFBCBD54466E799B366C11B1E89AD27C67C9EF1EC800BEC233982B8541454BAF2F8A6FC185332A6CBE7D32574771F5054642E9g9i4J" TargetMode = "External"/>
	<Relationship Id="rId122" Type="http://schemas.openxmlformats.org/officeDocument/2006/relationships/hyperlink" Target="consultantplus://offline/ref=64359CFD18AFBCBD54466E799B366C11B6ED9AD57966C9EF1EC800BEC233982B8541454BAF2F8E6ACF85332A6CBE7D32574771F5054642E9g9i4J" TargetMode = "External"/>
	<Relationship Id="rId123" Type="http://schemas.openxmlformats.org/officeDocument/2006/relationships/hyperlink" Target="consultantplus://offline/ref=64359CFD18AFBCBD54466E799B366C11B6ED9AD57966C9EF1EC800BEC233982B8541454BAF2F8E6ACE85332A6CBE7D32574771F5054642E9g9i4J" TargetMode = "External"/>
	<Relationship Id="rId124" Type="http://schemas.openxmlformats.org/officeDocument/2006/relationships/hyperlink" Target="consultantplus://offline/ref=64359CFD18AFBCBD54466E799B366C11B1E89ED07A64C9EF1EC800BEC233982B8541454BAF2F8E6FCE85332A6CBE7D32574771F5054642E9g9i4J" TargetMode = "External"/>
	<Relationship Id="rId125" Type="http://schemas.openxmlformats.org/officeDocument/2006/relationships/hyperlink" Target="consultantplus://offline/ref=64359CFD18AFBCBD54466E799B366C11B6ED9AD57966C9EF1EC800BEC233982B8541454BAF2F8E6BC685332A6CBE7D32574771F5054642E9g9i4J" TargetMode = "External"/>
	<Relationship Id="rId126" Type="http://schemas.openxmlformats.org/officeDocument/2006/relationships/hyperlink" Target="consultantplus://offline/ref=64359CFD18AFBCBD54466E799B366C11B6ED9AD57966C9EF1EC800BEC233982B8541454BAF2F8E6BC385332A6CBE7D32574771F5054642E9g9i4J" TargetMode = "External"/>
	<Relationship Id="rId127" Type="http://schemas.openxmlformats.org/officeDocument/2006/relationships/hyperlink" Target="consultantplus://offline/ref=64359CFD18AFBCBD54466E799B366C11B1E89ED07A64C9EF1EC800BEC233982B8541454BAF2F8E6DC185332A6CBE7D32574771F5054642E9g9i4J" TargetMode = "External"/>
	<Relationship Id="rId128" Type="http://schemas.openxmlformats.org/officeDocument/2006/relationships/hyperlink" Target="consultantplus://offline/ref=64359CFD18AFBCBD54466E799B366C11B6ED9AD57966C9EF1EC800BEC233982B8541454BAF2F8E6BC285332A6CBE7D32574771F5054642E9g9i4J" TargetMode = "External"/>
	<Relationship Id="rId129" Type="http://schemas.openxmlformats.org/officeDocument/2006/relationships/hyperlink" Target="consultantplus://offline/ref=64359CFD18AFBCBD54466E799B366C11B1E998D57B6CC9EF1EC800BEC233982B8541454BAF2F8E6DC485332A6CBE7D32574771F5054642E9g9i4J" TargetMode = "External"/>
	<Relationship Id="rId130" Type="http://schemas.openxmlformats.org/officeDocument/2006/relationships/hyperlink" Target="consultantplus://offline/ref=64359CFD18AFBCBD54466E799B366C11B6ED9AD57966C9EF1EC800BEC233982B8541454BAF2F8E6BC185332A6CBE7D32574771F5054642E9g9i4J" TargetMode = "External"/>
	<Relationship Id="rId131" Type="http://schemas.openxmlformats.org/officeDocument/2006/relationships/hyperlink" Target="consultantplus://offline/ref=64359CFD18AFBCBD54466E799B366C11B1E998D57B6CC9EF1EC800BEC233982B8541454BAF2F8E6DC385332A6CBE7D32574771F5054642E9g9i4J" TargetMode = "External"/>
	<Relationship Id="rId132" Type="http://schemas.openxmlformats.org/officeDocument/2006/relationships/hyperlink" Target="consultantplus://offline/ref=64359CFD18AFBCBD54466E799B366C11B6ED9AD57966C9EF1EC800BEC233982B8541454BAF2F8E6BC085332A6CBE7D32574771F5054642E9g9i4J" TargetMode = "External"/>
	<Relationship Id="rId133" Type="http://schemas.openxmlformats.org/officeDocument/2006/relationships/hyperlink" Target="consultantplus://offline/ref=64359CFD18AFBCBD54466E799B366C11B6ED9AD57966C9EF1EC800BEC233982B8541454BAF2F8E6BCE85332A6CBE7D32574771F5054642E9g9i4J" TargetMode = "External"/>
	<Relationship Id="rId134" Type="http://schemas.openxmlformats.org/officeDocument/2006/relationships/hyperlink" Target="consultantplus://offline/ref=64359CFD18AFBCBD54466E799B366C11B1E998D57B6CC9EF1EC800BEC233982B8541454BAF2F8E6DC285332A6CBE7D32574771F5054642E9g9i4J" TargetMode = "External"/>
	<Relationship Id="rId135" Type="http://schemas.openxmlformats.org/officeDocument/2006/relationships/hyperlink" Target="consultantplus://offline/ref=64359CFD18AFBCBD54466E799B366C11B1E89AD67A60C9EF1EC800BEC233982B8541454BAF2F8E6ECE85332A6CBE7D32574771F5054642E9g9i4J" TargetMode = "External"/>
	<Relationship Id="rId136" Type="http://schemas.openxmlformats.org/officeDocument/2006/relationships/hyperlink" Target="consultantplus://offline/ref=64359CFD18AFBCBD54466E799B366C11B1E89AD67A60C9EF1EC800BEC233982B8541454BAF2F8E6FC385332A6CBE7D32574771F5054642E9g9i4J" TargetMode = "External"/>
	<Relationship Id="rId137" Type="http://schemas.openxmlformats.org/officeDocument/2006/relationships/hyperlink" Target="consultantplus://offline/ref=64359CFD18AFBCBD54466E799B366C11B1E89AD67A60C9EF1EC800BEC233982B8541454BAF2F8E6FC085332A6CBE7D32574771F5054642E9g9i4J" TargetMode = "External"/>
	<Relationship Id="rId138" Type="http://schemas.openxmlformats.org/officeDocument/2006/relationships/hyperlink" Target="consultantplus://offline/ref=64359CFD18AFBCBD54466E799B366C11B1E894D27B65C9EF1EC800BEC233982B8541454BAF2F8E6AC685332A6CBE7D32574771F5054642E9g9i4J" TargetMode = "External"/>
	<Relationship Id="rId139" Type="http://schemas.openxmlformats.org/officeDocument/2006/relationships/hyperlink" Target="consultantplus://offline/ref=64359CFD18AFBCBD54466E799B366C11B6ED9AD57966C9EF1EC800BEC233982B8541454BAF2F8E68C785332A6CBE7D32574771F5054642E9g9i4J" TargetMode = "External"/>
	<Relationship Id="rId140" Type="http://schemas.openxmlformats.org/officeDocument/2006/relationships/hyperlink" Target="consultantplus://offline/ref=64359CFD18AFBCBD54466E799B366C11B1E89AD27C67C9EF1EC800BEC233982B8541454BAF2F8A6FCE85332A6CBE7D32574771F5054642E9g9i4J" TargetMode = "External"/>
	<Relationship Id="rId141" Type="http://schemas.openxmlformats.org/officeDocument/2006/relationships/hyperlink" Target="consultantplus://offline/ref=64359CFD18AFBCBD54466E799B366C11B6ED9AD57966C9EF1EC800BEC233982B8541454BAF2F8E68C685332A6CBE7D32574771F5054642E9g9i4J" TargetMode = "External"/>
	<Relationship Id="rId142" Type="http://schemas.openxmlformats.org/officeDocument/2006/relationships/hyperlink" Target="consultantplus://offline/ref=64359CFD18AFBCBD54466E799B366C11B1E89AD27C67C9EF1EC800BEC233982B8541454BAF2F8A6CC685332A6CBE7D32574771F5054642E9g9i4J" TargetMode = "External"/>
	<Relationship Id="rId143" Type="http://schemas.openxmlformats.org/officeDocument/2006/relationships/hyperlink" Target="consultantplus://offline/ref=64359CFD18AFBCBD54466E799B366C11B6E29DDB7B6DC9EF1EC800BEC233982B8541454BAF2F8E6FC485332A6CBE7D32574771F5054642E9g9i4J" TargetMode = "External"/>
	<Relationship Id="rId144" Type="http://schemas.openxmlformats.org/officeDocument/2006/relationships/hyperlink" Target="consultantplus://offline/ref=64359CFD18AFBCBD54466E799B366C11B6E29DDB7B6DC9EF1EC800BEC233982B8541454BAF2F8E6DC085332A6CBE7D32574771F5054642E9g9i4J" TargetMode = "External"/>
	<Relationship Id="rId145" Type="http://schemas.openxmlformats.org/officeDocument/2006/relationships/hyperlink" Target="consultantplus://offline/ref=64359CFD18AFBCBD54466E799B366C11B6ED9AD57966C9EF1EC800BEC233982B8541454BAF2F8E68C585332A6CBE7D32574771F5054642E9g9i4J" TargetMode = "External"/>
	<Relationship Id="rId146" Type="http://schemas.openxmlformats.org/officeDocument/2006/relationships/hyperlink" Target="consultantplus://offline/ref=64359CFD18AFBCBD54466E799B366C11B6E29DDB7B6DC9EF1EC800BEC233982B8541454BAF2F8C6CC385332A6CBE7D32574771F5054642E9g9i4J" TargetMode = "External"/>
	<Relationship Id="rId147" Type="http://schemas.openxmlformats.org/officeDocument/2006/relationships/hyperlink" Target="consultantplus://offline/ref=64359CFD18AFBCBD54466E799B366C11B6E29DDB7B6DC9EF1EC800BEC233982B8541454BAF2F8D6FC185332A6CBE7D32574771F5054642E9g9i4J" TargetMode = "External"/>
	<Relationship Id="rId148" Type="http://schemas.openxmlformats.org/officeDocument/2006/relationships/hyperlink" Target="consultantplus://offline/ref=64359CFD18AFBCBD54466E799B366C11B1E89AD27C67C9EF1EC800BEC233982B8541454BAF2F8A6CC585332A6CBE7D32574771F5054642E9g9i4J" TargetMode = "External"/>
	<Relationship Id="rId149" Type="http://schemas.openxmlformats.org/officeDocument/2006/relationships/hyperlink" Target="consultantplus://offline/ref=64359CFD18AFBCBD54466E799B366C11B1E89AD27C67C9EF1EC800BEC233982B8541454BAF2F8A6CC385332A6CBE7D32574771F5054642E9g9i4J" TargetMode = "External"/>
	<Relationship Id="rId150" Type="http://schemas.openxmlformats.org/officeDocument/2006/relationships/hyperlink" Target="consultantplus://offline/ref=64359CFD18AFBCBD54466E799B366C11B1EB9ED07066C9EF1EC800BEC233982B85414549A82F8A6593DF232E25EA702D575A6FF41B46g4i1J" TargetMode = "External"/>
	<Relationship Id="rId151" Type="http://schemas.openxmlformats.org/officeDocument/2006/relationships/hyperlink" Target="consultantplus://offline/ref=64359CFD18AFBCBD54466E799B366C11B1EB9ED07066C9EF1EC800BEC233982B85414549A82D8C6593DF232E25EA702D575A6FF41B46g4i1J" TargetMode = "External"/>
	<Relationship Id="rId152" Type="http://schemas.openxmlformats.org/officeDocument/2006/relationships/hyperlink" Target="consultantplus://offline/ref=64359CFD18AFBCBD54466E799B366C11B1EB9CD67F6CC9EF1EC800BEC233982B8541454BAF2F8E6FC485332A6CBE7D32574771F5054642E9g9i4J" TargetMode = "External"/>
	<Relationship Id="rId153" Type="http://schemas.openxmlformats.org/officeDocument/2006/relationships/hyperlink" Target="consultantplus://offline/ref=64359CFD18AFBCBD54466E799B366C11B1E894D27B65C9EF1EC800BEC233982B8541454BAF2F8E6AC485332A6CBE7D32574771F5054642E9g9i4J" TargetMode = "External"/>
	<Relationship Id="rId154" Type="http://schemas.openxmlformats.org/officeDocument/2006/relationships/hyperlink" Target="consultantplus://offline/ref=64359CFD18AFBCBD54466E799B366C11B1E894D27B65C9EF1EC800BEC233982B8541454BAF2F8E6AC185332A6CBE7D32574771F5054642E9g9i4J" TargetMode = "External"/>
	<Relationship Id="rId155" Type="http://schemas.openxmlformats.org/officeDocument/2006/relationships/hyperlink" Target="consultantplus://offline/ref=64359CFD18AFBCBD54466E799B366C11B6EC99D47F62C9EF1EC800BEC233982B8541454BAF2F8E6BC185332A6CBE7D32574771F5054642E9g9i4J" TargetMode = "External"/>
	<Relationship Id="rId156" Type="http://schemas.openxmlformats.org/officeDocument/2006/relationships/hyperlink" Target="consultantplus://offline/ref=64359CFD18AFBCBD54466E799B366C11B6EC99D47F62C9EF1EC800BEC233982B8541454BAF2F8E68C785332A6CBE7D32574771F5054642E9g9i4J" TargetMode = "External"/>
	<Relationship Id="rId157" Type="http://schemas.openxmlformats.org/officeDocument/2006/relationships/hyperlink" Target="consultantplus://offline/ref=64359CFD18AFBCBD54466E799B366C11B6EC99D47F62C9EF1EC800BEC233982B8541454BAF2F8E68C685332A6CBE7D32574771F5054642E9g9i4J" TargetMode = "External"/>
	<Relationship Id="rId158" Type="http://schemas.openxmlformats.org/officeDocument/2006/relationships/hyperlink" Target="consultantplus://offline/ref=64359CFD18AFBCBD54466E799B366C11B1E89AD27C67C9EF1EC800BEC233982B8541454BAF2F8A6DC685332A6CBE7D32574771F5054642E9g9i4J" TargetMode = "External"/>
	<Relationship Id="rId159" Type="http://schemas.openxmlformats.org/officeDocument/2006/relationships/hyperlink" Target="consultantplus://offline/ref=64359CFD18AFBCBD54466E799B366C11B1E894D27B65C9EF1EC800BEC233982B8541454BAF2F8E6AC085332A6CBE7D32574771F5054642E9g9i4J" TargetMode = "External"/>
	<Relationship Id="rId160" Type="http://schemas.openxmlformats.org/officeDocument/2006/relationships/hyperlink" Target="consultantplus://offline/ref=64359CFD18AFBCBD54466E799B366C11B1E894D27B65C9EF1EC800BEC233982B8541454BAF2F8E6ACF85332A6CBE7D32574771F5054642E9g9i4J" TargetMode = "External"/>
	<Relationship Id="rId161" Type="http://schemas.openxmlformats.org/officeDocument/2006/relationships/hyperlink" Target="consultantplus://offline/ref=64359CFD18AFBCBD54466E799B366C11B1E89AD27C67C9EF1EC800BEC233982B8541454BAF2F8A6DC585332A6CBE7D32574771F5054642E9g9i4J" TargetMode = "External"/>
	<Relationship Id="rId162" Type="http://schemas.openxmlformats.org/officeDocument/2006/relationships/hyperlink" Target="consultantplus://offline/ref=64359CFD18AFBCBD54466E799B366C11B1E894D27B65C9EF1EC800BEC233982B8541454BAF2F8E6BC785332A6CBE7D32574771F5054642E9g9i4J" TargetMode = "External"/>
	<Relationship Id="rId163" Type="http://schemas.openxmlformats.org/officeDocument/2006/relationships/hyperlink" Target="consultantplus://offline/ref=64359CFD18AFBCBD54466E799B366C11B1E89AD27C67C9EF1EC800BEC233982B8541454BAF2F8A6DC385332A6CBE7D32574771F5054642E9g9i4J" TargetMode = "External"/>
	<Relationship Id="rId164" Type="http://schemas.openxmlformats.org/officeDocument/2006/relationships/hyperlink" Target="consultantplus://offline/ref=64359CFD18AFBCBD54466E799B366C11B1E89AD27C67C9EF1EC800BEC233982B8541454BAF2F8A6DC285332A6CBE7D32574771F5054642E9g9i4J" TargetMode = "External"/>
	<Relationship Id="rId165" Type="http://schemas.openxmlformats.org/officeDocument/2006/relationships/hyperlink" Target="consultantplus://offline/ref=64359CFD18AFBCBD54466E799B366C11B1E89AD27C67C9EF1EC800BEC233982B8541454BAF2F8A6DC185332A6CBE7D32574771F5054642E9g9i4J" TargetMode = "External"/>
	<Relationship Id="rId166" Type="http://schemas.openxmlformats.org/officeDocument/2006/relationships/hyperlink" Target="consultantplus://offline/ref=64359CFD18AFBCBD54466E799B366C11B1E89AD27C67C9EF1EC800BEC233982B8541454BAF2F8A6DC085332A6CBE7D32574771F5054642E9g9i4J" TargetMode = "External"/>
	<Relationship Id="rId167" Type="http://schemas.openxmlformats.org/officeDocument/2006/relationships/hyperlink" Target="consultantplus://offline/ref=64359CFD18AFBCBD54466E799B366C11B1E89AD27C67C9EF1EC800BEC233982B8541454BAF2F8A6DCF85332A6CBE7D32574771F5054642E9g9i4J" TargetMode = "External"/>
	<Relationship Id="rId168" Type="http://schemas.openxmlformats.org/officeDocument/2006/relationships/hyperlink" Target="consultantplus://offline/ref=64359CFD18AFBCBD54466E799B366C11B1E89AD27C67C9EF1EC800BEC233982B8541454BAF2F8A6DCE85332A6CBE7D32574771F5054642E9g9i4J" TargetMode = "External"/>
	<Relationship Id="rId169" Type="http://schemas.openxmlformats.org/officeDocument/2006/relationships/hyperlink" Target="consultantplus://offline/ref=64359CFD18AFBCBD54466E799B366C11B1E89AD27C67C9EF1EC800BEC233982B8541454BAF2F8A6AC785332A6CBE7D32574771F5054642E9g9i4J" TargetMode = "External"/>
	<Relationship Id="rId170" Type="http://schemas.openxmlformats.org/officeDocument/2006/relationships/hyperlink" Target="consultantplus://offline/ref=64359CFD18AFBCBD54466E799B366C11B1E894D27B65C9EF1EC800BEC233982B8541454BAF2F8E6BC685332A6CBE7D32574771F5054642E9g9i4J" TargetMode = "External"/>
	<Relationship Id="rId171" Type="http://schemas.openxmlformats.org/officeDocument/2006/relationships/hyperlink" Target="consultantplus://offline/ref=64359CFD18AFBCBD54466E799B366C11B1E894D27B65C9EF1EC800BEC233982B8541454BAF2F8E6BC485332A6CBE7D32574771F5054642E9g9i4J" TargetMode = "External"/>
	<Relationship Id="rId172" Type="http://schemas.openxmlformats.org/officeDocument/2006/relationships/hyperlink" Target="consultantplus://offline/ref=64359CFD18AFBCBD54466E799B366C11B1E894D27B65C9EF1EC800BEC233982B8541454BAF2F8E6BC385332A6CBE7D32574771F5054642E9g9i4J" TargetMode = "External"/>
	<Relationship Id="rId173" Type="http://schemas.openxmlformats.org/officeDocument/2006/relationships/hyperlink" Target="consultantplus://offline/ref=64359CFD18AFBCBD54466E799B366C11B1E898DA7B66C9EF1EC800BEC233982B8541454BAF2F8E6BCF85332A6CBE7D32574771F5054642E9g9i4J" TargetMode = "External"/>
	<Relationship Id="rId174" Type="http://schemas.openxmlformats.org/officeDocument/2006/relationships/hyperlink" Target="consultantplus://offline/ref=64359CFD18AFBCBD54466E799B366C11B1E894D27B65C9EF1EC800BEC233982B8541454BAF2F8E6BC285332A6CBE7D32574771F5054642E9g9i4J" TargetMode = "External"/>
	<Relationship Id="rId175" Type="http://schemas.openxmlformats.org/officeDocument/2006/relationships/hyperlink" Target="consultantplus://offline/ref=64359CFD18AFBCBD54466E799B366C11B1E894D27B65C9EF1EC800BEC233982B8541454BAF2F8E6BC085332A6CBE7D32574771F5054642E9g9i4J" TargetMode = "External"/>
	<Relationship Id="rId176" Type="http://schemas.openxmlformats.org/officeDocument/2006/relationships/hyperlink" Target="consultantplus://offline/ref=64359CFD18AFBCBD54466E799B366C11B1E894D27B65C9EF1EC800BEC233982B8541454BAF2F8E6BCF85332A6CBE7D32574771F5054642E9g9i4J" TargetMode = "External"/>
	<Relationship Id="rId177" Type="http://schemas.openxmlformats.org/officeDocument/2006/relationships/hyperlink" Target="consultantplus://offline/ref=64359CFD18AFBCBD54466E799B366C11B1E894D27B65C9EF1EC800BEC233982B8541454BAF2F8E6BCE85332A6CBE7D32574771F5054642E9g9i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30.11.2019 N 1567
(ред. от 20.01.2023)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dc:title>
  <dcterms:created xsi:type="dcterms:W3CDTF">2023-03-10T09:34:30Z</dcterms:created>
</cp:coreProperties>
</file>